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5"/>
      </w:tblGrid>
      <w:tr w:rsidR="004D24DA" w:rsidRPr="002D6B7D" w:rsidTr="00846538">
        <w:trPr>
          <w:trHeight w:val="3402"/>
        </w:trPr>
        <w:tc>
          <w:tcPr>
            <w:tcW w:w="10421" w:type="dxa"/>
          </w:tcPr>
          <w:p w:rsidR="004D24DA" w:rsidRPr="00121200" w:rsidRDefault="004D24DA" w:rsidP="00846538">
            <w:pPr>
              <w:jc w:val="center"/>
              <w:rPr>
                <w:color w:val="000080"/>
                <w:sz w:val="16"/>
                <w:szCs w:val="16"/>
              </w:rPr>
            </w:pPr>
            <w:bookmarkStart w:id="0" w:name="_GoBack"/>
            <w:bookmarkEnd w:id="0"/>
            <w:r w:rsidRPr="00121200">
              <w:rPr>
                <w:noProof/>
                <w:color w:val="000080"/>
              </w:rPr>
              <w:drawing>
                <wp:inline distT="0" distB="0" distL="0" distR="0" wp14:anchorId="38073F1B" wp14:editId="090CC62E">
                  <wp:extent cx="742950" cy="8477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4D24DA" w:rsidRPr="003C2285" w:rsidRDefault="004D24DA" w:rsidP="00846538">
            <w:pPr>
              <w:spacing w:line="360" w:lineRule="auto"/>
              <w:jc w:val="center"/>
              <w:rPr>
                <w:sz w:val="24"/>
                <w:szCs w:val="24"/>
              </w:rPr>
            </w:pPr>
          </w:p>
          <w:p w:rsidR="004D24DA" w:rsidRPr="00E8770B" w:rsidRDefault="004D24DA" w:rsidP="00846538">
            <w:pPr>
              <w:pStyle w:val="2"/>
              <w:spacing w:before="0" w:after="0" w:line="360" w:lineRule="auto"/>
              <w:jc w:val="center"/>
              <w:outlineLvl w:val="1"/>
              <w:rPr>
                <w:rFonts w:ascii="Times New Roman" w:hAnsi="Times New Roman" w:cs="Times New Roman"/>
                <w:i w:val="0"/>
                <w:iCs w:val="0"/>
                <w:color w:val="000080"/>
                <w:spacing w:val="-10"/>
                <w:sz w:val="26"/>
                <w:szCs w:val="26"/>
              </w:rPr>
            </w:pPr>
            <w:r>
              <w:rPr>
                <w:rFonts w:ascii="Times New Roman" w:hAnsi="Times New Roman" w:cs="Times New Roman"/>
                <w:i w:val="0"/>
                <w:iCs w:val="0"/>
                <w:color w:val="000080"/>
                <w:spacing w:val="-10"/>
                <w:sz w:val="26"/>
                <w:szCs w:val="26"/>
              </w:rPr>
              <w:t>ПРАВИТЕЛЬСТВО</w:t>
            </w:r>
            <w:r w:rsidRPr="00E8770B">
              <w:rPr>
                <w:rFonts w:ascii="Times New Roman" w:hAnsi="Times New Roman" w:cs="Times New Roman"/>
                <w:i w:val="0"/>
                <w:iCs w:val="0"/>
                <w:color w:val="000080"/>
                <w:spacing w:val="-10"/>
                <w:sz w:val="26"/>
                <w:szCs w:val="26"/>
              </w:rPr>
              <w:t xml:space="preserve"> СМОЛЕНСКОЙ ОБЛАСТИ</w:t>
            </w:r>
          </w:p>
          <w:p w:rsidR="004D24DA" w:rsidRPr="00A057EB" w:rsidRDefault="004D24DA" w:rsidP="00846538">
            <w:pPr>
              <w:pStyle w:val="2"/>
              <w:spacing w:before="0"/>
              <w:jc w:val="center"/>
              <w:outlineLvl w:val="1"/>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4D24DA" w:rsidRPr="00721E82" w:rsidRDefault="004D24DA" w:rsidP="00846538">
            <w:pPr>
              <w:jc w:val="center"/>
              <w:rPr>
                <w:b/>
                <w:bCs/>
                <w:color w:val="000080"/>
                <w:sz w:val="16"/>
                <w:szCs w:val="16"/>
              </w:rPr>
            </w:pPr>
          </w:p>
          <w:p w:rsidR="004D24DA" w:rsidRDefault="004D24DA" w:rsidP="00846538">
            <w:r>
              <w:rPr>
                <w:color w:val="000080"/>
                <w:sz w:val="24"/>
                <w:szCs w:val="24"/>
              </w:rPr>
              <w:t xml:space="preserve">от </w:t>
            </w:r>
            <w:bookmarkStart w:id="1" w:name="DATEDOC"/>
            <w:bookmarkEnd w:id="1"/>
            <w:r>
              <w:rPr>
                <w:color w:val="000080"/>
                <w:sz w:val="24"/>
                <w:szCs w:val="24"/>
              </w:rPr>
              <w:t xml:space="preserve"> </w:t>
            </w:r>
            <w:r w:rsidR="003C1806" w:rsidRPr="003C1806">
              <w:rPr>
                <w:color w:val="000080"/>
                <w:sz w:val="24"/>
                <w:szCs w:val="24"/>
              </w:rPr>
              <w:t>10.10.2023  № 3</w:t>
            </w:r>
            <w:bookmarkStart w:id="2" w:name="NUM"/>
            <w:bookmarkEnd w:id="2"/>
          </w:p>
          <w:p w:rsidR="004D24DA" w:rsidRPr="002D6B7D" w:rsidRDefault="004D24DA" w:rsidP="00846538">
            <w:pPr>
              <w:rPr>
                <w:sz w:val="28"/>
                <w:szCs w:val="28"/>
              </w:rPr>
            </w:pPr>
          </w:p>
        </w:tc>
      </w:tr>
    </w:tbl>
    <w:p w:rsidR="00A06652" w:rsidRDefault="00A06652" w:rsidP="006E181B">
      <w:pPr>
        <w:rPr>
          <w:sz w:val="28"/>
          <w:szCs w:val="28"/>
        </w:rPr>
      </w:pPr>
    </w:p>
    <w:tbl>
      <w:tblPr>
        <w:tblW w:w="10564" w:type="dxa"/>
        <w:tblLook w:val="00A0" w:firstRow="1" w:lastRow="0" w:firstColumn="1" w:lastColumn="0" w:noHBand="0" w:noVBand="0"/>
      </w:tblPr>
      <w:tblGrid>
        <w:gridCol w:w="4786"/>
        <w:gridCol w:w="5778"/>
      </w:tblGrid>
      <w:tr w:rsidR="005724F0" w:rsidRPr="005724F0" w:rsidTr="00C76F37">
        <w:tc>
          <w:tcPr>
            <w:tcW w:w="4786" w:type="dxa"/>
          </w:tcPr>
          <w:p w:rsidR="005724F0" w:rsidRPr="005724F0" w:rsidRDefault="005724F0" w:rsidP="00A120C0">
            <w:pPr>
              <w:ind w:right="317"/>
              <w:jc w:val="both"/>
              <w:rPr>
                <w:sz w:val="28"/>
                <w:szCs w:val="28"/>
              </w:rPr>
            </w:pPr>
            <w:r w:rsidRPr="005724F0">
              <w:rPr>
                <w:sz w:val="28"/>
                <w:szCs w:val="28"/>
              </w:rPr>
              <w:t>О переименовании Главного управления спорта Смоленской области в Министерство спорта Смоленской области и об утверждении Положения о Министерстве спорта Смоленской области</w:t>
            </w:r>
          </w:p>
        </w:tc>
        <w:tc>
          <w:tcPr>
            <w:tcW w:w="5778" w:type="dxa"/>
          </w:tcPr>
          <w:p w:rsidR="005724F0" w:rsidRPr="005724F0" w:rsidRDefault="005724F0" w:rsidP="005724F0">
            <w:pPr>
              <w:spacing w:line="276" w:lineRule="auto"/>
              <w:ind w:left="-533"/>
              <w:rPr>
                <w:sz w:val="28"/>
                <w:szCs w:val="28"/>
              </w:rPr>
            </w:pPr>
          </w:p>
        </w:tc>
      </w:tr>
    </w:tbl>
    <w:p w:rsidR="005724F0" w:rsidRPr="005724F0" w:rsidRDefault="005724F0" w:rsidP="005724F0">
      <w:pPr>
        <w:rPr>
          <w:sz w:val="28"/>
          <w:szCs w:val="28"/>
        </w:rPr>
      </w:pPr>
    </w:p>
    <w:p w:rsidR="005724F0" w:rsidRPr="005724F0" w:rsidRDefault="005724F0" w:rsidP="005724F0">
      <w:pPr>
        <w:ind w:firstLine="709"/>
        <w:rPr>
          <w:sz w:val="28"/>
          <w:szCs w:val="28"/>
        </w:rPr>
      </w:pPr>
    </w:p>
    <w:p w:rsidR="005724F0" w:rsidRPr="005724F0" w:rsidRDefault="005724F0" w:rsidP="005724F0">
      <w:pPr>
        <w:ind w:firstLine="709"/>
        <w:rPr>
          <w:sz w:val="28"/>
          <w:szCs w:val="28"/>
        </w:rPr>
      </w:pPr>
      <w:r w:rsidRPr="005724F0">
        <w:rPr>
          <w:sz w:val="28"/>
          <w:szCs w:val="28"/>
        </w:rPr>
        <w:t xml:space="preserve">Правительство Смоленской </w:t>
      </w:r>
      <w:proofErr w:type="gramStart"/>
      <w:r w:rsidRPr="005724F0">
        <w:rPr>
          <w:sz w:val="28"/>
          <w:szCs w:val="28"/>
        </w:rPr>
        <w:t>области  п</w:t>
      </w:r>
      <w:proofErr w:type="gramEnd"/>
      <w:r w:rsidRPr="005724F0">
        <w:rPr>
          <w:sz w:val="28"/>
          <w:szCs w:val="28"/>
        </w:rPr>
        <w:t xml:space="preserve"> о с т а н о в л я е т:</w:t>
      </w:r>
    </w:p>
    <w:p w:rsidR="005724F0" w:rsidRPr="005724F0" w:rsidRDefault="005724F0" w:rsidP="005724F0">
      <w:pPr>
        <w:ind w:firstLine="709"/>
        <w:rPr>
          <w:sz w:val="28"/>
          <w:szCs w:val="28"/>
        </w:rPr>
      </w:pPr>
    </w:p>
    <w:p w:rsidR="005724F0" w:rsidRPr="005724F0" w:rsidRDefault="005724F0" w:rsidP="005724F0">
      <w:pPr>
        <w:autoSpaceDE w:val="0"/>
        <w:autoSpaceDN w:val="0"/>
        <w:adjustRightInd w:val="0"/>
        <w:ind w:firstLine="709"/>
        <w:jc w:val="both"/>
        <w:outlineLvl w:val="0"/>
        <w:rPr>
          <w:sz w:val="28"/>
          <w:szCs w:val="28"/>
        </w:rPr>
      </w:pPr>
      <w:r w:rsidRPr="005724F0">
        <w:rPr>
          <w:sz w:val="28"/>
          <w:szCs w:val="28"/>
        </w:rPr>
        <w:t>1. Переименовать Главное управление спорта Смоленской области в  Министерство спорта Смоленской области.</w:t>
      </w:r>
    </w:p>
    <w:p w:rsidR="005724F0" w:rsidRPr="005724F0" w:rsidRDefault="005724F0" w:rsidP="005724F0">
      <w:pPr>
        <w:autoSpaceDE w:val="0"/>
        <w:autoSpaceDN w:val="0"/>
        <w:adjustRightInd w:val="0"/>
        <w:ind w:firstLine="709"/>
        <w:jc w:val="both"/>
        <w:outlineLvl w:val="0"/>
        <w:rPr>
          <w:sz w:val="28"/>
          <w:szCs w:val="28"/>
        </w:rPr>
      </w:pPr>
      <w:r w:rsidRPr="005724F0">
        <w:rPr>
          <w:sz w:val="28"/>
          <w:szCs w:val="28"/>
        </w:rPr>
        <w:t>2. Утвердить прилагаемое Положение о Министерстве спорта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3. Признать утратившими силу:</w:t>
      </w:r>
    </w:p>
    <w:p w:rsidR="005724F0" w:rsidRPr="005724F0" w:rsidRDefault="005724F0" w:rsidP="005724F0">
      <w:pPr>
        <w:autoSpaceDE w:val="0"/>
        <w:autoSpaceDN w:val="0"/>
        <w:adjustRightInd w:val="0"/>
        <w:ind w:firstLine="709"/>
        <w:jc w:val="both"/>
        <w:rPr>
          <w:sz w:val="28"/>
          <w:szCs w:val="28"/>
        </w:rPr>
      </w:pPr>
      <w:r w:rsidRPr="005724F0">
        <w:rPr>
          <w:sz w:val="28"/>
          <w:szCs w:val="28"/>
        </w:rPr>
        <w:t>- постановление Администрации Смоленской области от 10.08.2012 № 536 «Об утверждении Положения о Главном управлении спорта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 постановление Администрации Смоленской области от 19.09.2013 № 693    «О внесении изменения в Положение о Главном управлении спорта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 постановление Администрации Смоленской области от 03.03.2017 № 106   «О внесении изменений в Положение о Главном управлении спорта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 постановление Администрации Смоленской области от 17.01.2018 № 8        «О внесении изменения в Положение о Главном управлении спорта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 постановление Администрации Смоленской области от 17.10.2018 № 667    «О внесении изменения в Положение о Главном управлении спорта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 постановление Администрации Смоленской области от 25.02.2022 № 95      «О внесении изменений в Положение о Главном управлении спорта Смоленской области»;</w:t>
      </w:r>
    </w:p>
    <w:p w:rsidR="003C1806" w:rsidRDefault="003C1806" w:rsidP="005724F0">
      <w:pPr>
        <w:autoSpaceDE w:val="0"/>
        <w:autoSpaceDN w:val="0"/>
        <w:adjustRightInd w:val="0"/>
        <w:ind w:firstLine="709"/>
        <w:jc w:val="both"/>
        <w:rPr>
          <w:sz w:val="28"/>
          <w:szCs w:val="28"/>
        </w:rPr>
      </w:pPr>
    </w:p>
    <w:p w:rsidR="005724F0" w:rsidRPr="005724F0" w:rsidRDefault="005724F0" w:rsidP="005724F0">
      <w:pPr>
        <w:autoSpaceDE w:val="0"/>
        <w:autoSpaceDN w:val="0"/>
        <w:adjustRightInd w:val="0"/>
        <w:ind w:firstLine="709"/>
        <w:jc w:val="both"/>
        <w:rPr>
          <w:sz w:val="28"/>
          <w:szCs w:val="28"/>
        </w:rPr>
      </w:pPr>
      <w:r w:rsidRPr="005724F0">
        <w:rPr>
          <w:sz w:val="28"/>
          <w:szCs w:val="28"/>
        </w:rPr>
        <w:lastRenderedPageBreak/>
        <w:t>- постановление Администрации Смоленской области от 19.07.2022 № 480 «О внесении изменений в Положение о Главном управлении спорта Смоленской области».</w:t>
      </w:r>
    </w:p>
    <w:p w:rsidR="005724F0" w:rsidRPr="005724F0" w:rsidRDefault="005724F0" w:rsidP="005724F0">
      <w:pPr>
        <w:autoSpaceDE w:val="0"/>
        <w:autoSpaceDN w:val="0"/>
        <w:adjustRightInd w:val="0"/>
        <w:ind w:firstLine="709"/>
        <w:jc w:val="both"/>
        <w:rPr>
          <w:sz w:val="28"/>
          <w:szCs w:val="28"/>
        </w:rPr>
      </w:pPr>
    </w:p>
    <w:p w:rsidR="005724F0" w:rsidRPr="005724F0" w:rsidRDefault="005724F0" w:rsidP="005724F0">
      <w:pPr>
        <w:ind w:firstLine="709"/>
        <w:jc w:val="both"/>
        <w:rPr>
          <w:sz w:val="28"/>
          <w:szCs w:val="28"/>
        </w:rPr>
      </w:pPr>
    </w:p>
    <w:p w:rsidR="005724F0" w:rsidRPr="005724F0" w:rsidRDefault="005724F0" w:rsidP="005724F0">
      <w:pPr>
        <w:jc w:val="both"/>
        <w:rPr>
          <w:sz w:val="28"/>
          <w:szCs w:val="28"/>
        </w:rPr>
      </w:pPr>
      <w:r w:rsidRPr="005724F0">
        <w:rPr>
          <w:sz w:val="28"/>
          <w:szCs w:val="28"/>
        </w:rPr>
        <w:t>Губернатор</w:t>
      </w:r>
    </w:p>
    <w:p w:rsidR="005724F0" w:rsidRPr="005724F0" w:rsidRDefault="005724F0" w:rsidP="005724F0">
      <w:pPr>
        <w:jc w:val="both"/>
        <w:rPr>
          <w:sz w:val="28"/>
          <w:szCs w:val="28"/>
        </w:rPr>
      </w:pPr>
      <w:r w:rsidRPr="005724F0">
        <w:rPr>
          <w:sz w:val="28"/>
          <w:szCs w:val="28"/>
        </w:rPr>
        <w:t xml:space="preserve">Смоленской области                                                                                       </w:t>
      </w:r>
      <w:r w:rsidRPr="005724F0">
        <w:rPr>
          <w:b/>
          <w:bCs/>
          <w:sz w:val="28"/>
          <w:szCs w:val="28"/>
        </w:rPr>
        <w:t>В.Н. Анохин</w:t>
      </w:r>
      <w:r w:rsidRPr="005724F0">
        <w:rPr>
          <w:sz w:val="28"/>
          <w:szCs w:val="28"/>
        </w:rPr>
        <w:t xml:space="preserve"> </w:t>
      </w:r>
    </w:p>
    <w:p w:rsidR="005724F0" w:rsidRPr="005724F0" w:rsidRDefault="005724F0" w:rsidP="005724F0">
      <w:pPr>
        <w:jc w:val="both"/>
        <w:rPr>
          <w:sz w:val="28"/>
          <w:szCs w:val="28"/>
        </w:rPr>
      </w:pPr>
    </w:p>
    <w:tbl>
      <w:tblPr>
        <w:tblW w:w="0" w:type="auto"/>
        <w:tblLook w:val="00A0" w:firstRow="1" w:lastRow="0" w:firstColumn="1" w:lastColumn="0" w:noHBand="0" w:noVBand="0"/>
      </w:tblPr>
      <w:tblGrid>
        <w:gridCol w:w="5063"/>
        <w:gridCol w:w="5142"/>
      </w:tblGrid>
      <w:tr w:rsidR="005724F0" w:rsidRPr="005724F0" w:rsidTr="00C76F37">
        <w:tc>
          <w:tcPr>
            <w:tcW w:w="5210" w:type="dxa"/>
          </w:tcPr>
          <w:p w:rsidR="005724F0" w:rsidRPr="005724F0" w:rsidRDefault="005724F0" w:rsidP="005724F0">
            <w:pPr>
              <w:autoSpaceDE w:val="0"/>
              <w:autoSpaceDN w:val="0"/>
              <w:adjustRightInd w:val="0"/>
              <w:jc w:val="both"/>
              <w:rPr>
                <w:sz w:val="28"/>
                <w:szCs w:val="28"/>
              </w:rPr>
            </w:pPr>
          </w:p>
        </w:tc>
        <w:tc>
          <w:tcPr>
            <w:tcW w:w="5211" w:type="dxa"/>
          </w:tcPr>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p>
          <w:p w:rsidR="005724F0" w:rsidRDefault="005724F0" w:rsidP="005724F0">
            <w:pPr>
              <w:autoSpaceDE w:val="0"/>
              <w:autoSpaceDN w:val="0"/>
              <w:adjustRightInd w:val="0"/>
              <w:ind w:firstLine="709"/>
              <w:outlineLvl w:val="0"/>
              <w:rPr>
                <w:sz w:val="28"/>
                <w:szCs w:val="28"/>
              </w:rPr>
            </w:pPr>
          </w:p>
          <w:p w:rsidR="003C1806" w:rsidRDefault="003C1806" w:rsidP="005724F0">
            <w:pPr>
              <w:autoSpaceDE w:val="0"/>
              <w:autoSpaceDN w:val="0"/>
              <w:adjustRightInd w:val="0"/>
              <w:ind w:firstLine="709"/>
              <w:outlineLvl w:val="0"/>
              <w:rPr>
                <w:sz w:val="28"/>
                <w:szCs w:val="28"/>
              </w:rPr>
            </w:pPr>
          </w:p>
          <w:p w:rsidR="005724F0" w:rsidRPr="005724F0" w:rsidRDefault="005724F0" w:rsidP="005724F0">
            <w:pPr>
              <w:autoSpaceDE w:val="0"/>
              <w:autoSpaceDN w:val="0"/>
              <w:adjustRightInd w:val="0"/>
              <w:ind w:firstLine="709"/>
              <w:outlineLvl w:val="0"/>
              <w:rPr>
                <w:sz w:val="28"/>
                <w:szCs w:val="28"/>
              </w:rPr>
            </w:pPr>
            <w:r w:rsidRPr="005724F0">
              <w:rPr>
                <w:sz w:val="28"/>
                <w:szCs w:val="28"/>
              </w:rPr>
              <w:lastRenderedPageBreak/>
              <w:t>УТВЕРЖДЕНО</w:t>
            </w:r>
          </w:p>
          <w:p w:rsidR="005724F0" w:rsidRPr="005724F0" w:rsidRDefault="005724F0" w:rsidP="005724F0">
            <w:pPr>
              <w:autoSpaceDE w:val="0"/>
              <w:autoSpaceDN w:val="0"/>
              <w:adjustRightInd w:val="0"/>
              <w:ind w:firstLine="709"/>
              <w:rPr>
                <w:sz w:val="28"/>
                <w:szCs w:val="28"/>
              </w:rPr>
            </w:pPr>
            <w:r w:rsidRPr="005724F0">
              <w:rPr>
                <w:sz w:val="28"/>
                <w:szCs w:val="28"/>
              </w:rPr>
              <w:t>постановлением Правительства</w:t>
            </w:r>
          </w:p>
          <w:p w:rsidR="005724F0" w:rsidRPr="005724F0" w:rsidRDefault="005724F0" w:rsidP="005724F0">
            <w:pPr>
              <w:autoSpaceDE w:val="0"/>
              <w:autoSpaceDN w:val="0"/>
              <w:adjustRightInd w:val="0"/>
              <w:ind w:firstLine="709"/>
              <w:rPr>
                <w:sz w:val="28"/>
                <w:szCs w:val="28"/>
              </w:rPr>
            </w:pPr>
            <w:r w:rsidRPr="005724F0">
              <w:rPr>
                <w:sz w:val="28"/>
                <w:szCs w:val="28"/>
              </w:rPr>
              <w:t>Смоленской области</w:t>
            </w:r>
          </w:p>
          <w:p w:rsidR="005724F0" w:rsidRPr="005724F0" w:rsidRDefault="005724F0" w:rsidP="005724F0">
            <w:pPr>
              <w:autoSpaceDE w:val="0"/>
              <w:autoSpaceDN w:val="0"/>
              <w:adjustRightInd w:val="0"/>
              <w:ind w:firstLine="709"/>
              <w:rPr>
                <w:sz w:val="28"/>
                <w:szCs w:val="28"/>
              </w:rPr>
            </w:pPr>
            <w:r w:rsidRPr="005724F0">
              <w:rPr>
                <w:sz w:val="28"/>
                <w:szCs w:val="28"/>
              </w:rPr>
              <w:t xml:space="preserve">от </w:t>
            </w:r>
            <w:r w:rsidR="003C1806" w:rsidRPr="003C1806">
              <w:rPr>
                <w:sz w:val="28"/>
                <w:szCs w:val="28"/>
              </w:rPr>
              <w:t>10.10.2023 № 3</w:t>
            </w:r>
          </w:p>
          <w:p w:rsidR="005724F0" w:rsidRPr="005724F0" w:rsidRDefault="005724F0" w:rsidP="005724F0">
            <w:pPr>
              <w:autoSpaceDE w:val="0"/>
              <w:autoSpaceDN w:val="0"/>
              <w:adjustRightInd w:val="0"/>
              <w:jc w:val="both"/>
              <w:rPr>
                <w:sz w:val="28"/>
                <w:szCs w:val="28"/>
              </w:rPr>
            </w:pPr>
          </w:p>
        </w:tc>
      </w:tr>
    </w:tbl>
    <w:p w:rsidR="005724F0" w:rsidRPr="005724F0" w:rsidRDefault="005724F0" w:rsidP="005724F0">
      <w:pPr>
        <w:autoSpaceDE w:val="0"/>
        <w:autoSpaceDN w:val="0"/>
        <w:adjustRightInd w:val="0"/>
        <w:ind w:firstLine="709"/>
        <w:jc w:val="both"/>
      </w:pPr>
    </w:p>
    <w:p w:rsidR="005724F0" w:rsidRPr="003C1806" w:rsidRDefault="005724F0" w:rsidP="005724F0">
      <w:pPr>
        <w:autoSpaceDE w:val="0"/>
        <w:autoSpaceDN w:val="0"/>
        <w:adjustRightInd w:val="0"/>
        <w:ind w:firstLine="709"/>
        <w:jc w:val="center"/>
        <w:rPr>
          <w:b/>
          <w:bCs/>
          <w:sz w:val="28"/>
          <w:szCs w:val="28"/>
        </w:rPr>
      </w:pPr>
    </w:p>
    <w:p w:rsidR="005724F0" w:rsidRPr="005724F0" w:rsidRDefault="005724F0" w:rsidP="005724F0">
      <w:pPr>
        <w:autoSpaceDE w:val="0"/>
        <w:autoSpaceDN w:val="0"/>
        <w:adjustRightInd w:val="0"/>
        <w:ind w:firstLine="709"/>
        <w:jc w:val="center"/>
        <w:rPr>
          <w:b/>
          <w:bCs/>
          <w:sz w:val="28"/>
          <w:szCs w:val="28"/>
        </w:rPr>
      </w:pPr>
      <w:r w:rsidRPr="005724F0">
        <w:rPr>
          <w:b/>
          <w:bCs/>
          <w:sz w:val="28"/>
          <w:szCs w:val="28"/>
        </w:rPr>
        <w:t>ПОЛОЖЕНИЕ</w:t>
      </w:r>
    </w:p>
    <w:p w:rsidR="005724F0" w:rsidRPr="005724F0" w:rsidRDefault="005724F0" w:rsidP="005724F0">
      <w:pPr>
        <w:autoSpaceDE w:val="0"/>
        <w:autoSpaceDN w:val="0"/>
        <w:adjustRightInd w:val="0"/>
        <w:ind w:firstLine="709"/>
        <w:jc w:val="center"/>
        <w:rPr>
          <w:b/>
          <w:bCs/>
          <w:sz w:val="28"/>
          <w:szCs w:val="28"/>
        </w:rPr>
      </w:pPr>
      <w:r w:rsidRPr="005724F0">
        <w:rPr>
          <w:b/>
          <w:bCs/>
          <w:sz w:val="28"/>
          <w:szCs w:val="28"/>
        </w:rPr>
        <w:t>о Министерстве спорта Смоленской области</w:t>
      </w:r>
    </w:p>
    <w:p w:rsidR="005724F0" w:rsidRPr="005724F0" w:rsidRDefault="005724F0" w:rsidP="005724F0">
      <w:pPr>
        <w:autoSpaceDE w:val="0"/>
        <w:autoSpaceDN w:val="0"/>
        <w:adjustRightInd w:val="0"/>
        <w:ind w:firstLine="709"/>
        <w:jc w:val="both"/>
        <w:rPr>
          <w:sz w:val="28"/>
          <w:szCs w:val="28"/>
        </w:rPr>
      </w:pPr>
    </w:p>
    <w:p w:rsidR="005724F0" w:rsidRPr="005724F0" w:rsidRDefault="005724F0" w:rsidP="005724F0">
      <w:pPr>
        <w:autoSpaceDE w:val="0"/>
        <w:autoSpaceDN w:val="0"/>
        <w:adjustRightInd w:val="0"/>
        <w:ind w:firstLine="709"/>
        <w:jc w:val="center"/>
        <w:outlineLvl w:val="1"/>
        <w:rPr>
          <w:b/>
          <w:sz w:val="28"/>
          <w:szCs w:val="28"/>
        </w:rPr>
      </w:pPr>
      <w:r w:rsidRPr="005724F0">
        <w:rPr>
          <w:b/>
          <w:sz w:val="28"/>
          <w:szCs w:val="28"/>
        </w:rPr>
        <w:t>1. Общие положения</w:t>
      </w:r>
    </w:p>
    <w:p w:rsidR="005724F0" w:rsidRPr="005724F0" w:rsidRDefault="005724F0" w:rsidP="005724F0">
      <w:pPr>
        <w:autoSpaceDE w:val="0"/>
        <w:autoSpaceDN w:val="0"/>
        <w:adjustRightInd w:val="0"/>
        <w:ind w:firstLine="709"/>
        <w:jc w:val="center"/>
        <w:rPr>
          <w:sz w:val="28"/>
          <w:szCs w:val="28"/>
        </w:rPr>
      </w:pPr>
    </w:p>
    <w:p w:rsidR="005724F0" w:rsidRPr="005724F0" w:rsidRDefault="005724F0" w:rsidP="005724F0">
      <w:pPr>
        <w:autoSpaceDE w:val="0"/>
        <w:autoSpaceDN w:val="0"/>
        <w:adjustRightInd w:val="0"/>
        <w:ind w:firstLine="709"/>
        <w:jc w:val="both"/>
        <w:rPr>
          <w:sz w:val="28"/>
          <w:szCs w:val="28"/>
        </w:rPr>
      </w:pPr>
      <w:r w:rsidRPr="005724F0">
        <w:rPr>
          <w:sz w:val="28"/>
          <w:szCs w:val="28"/>
        </w:rPr>
        <w:t>1.1. Министерство спорта Смоленской области (далее также – Министерство) является исполнительным органом Смоленской области, осуществляющим исполнительно-распорядительные функции в сфере физической культуры и спорта на территории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1.2. В своей деятельности Министерство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Смоленской области, областными законами и иными областными нормативными правовыми актами, а также настоящим Положением.</w:t>
      </w:r>
    </w:p>
    <w:p w:rsidR="005724F0" w:rsidRPr="005724F0" w:rsidRDefault="005724F0" w:rsidP="005724F0">
      <w:pPr>
        <w:autoSpaceDE w:val="0"/>
        <w:autoSpaceDN w:val="0"/>
        <w:adjustRightInd w:val="0"/>
        <w:ind w:firstLine="709"/>
        <w:jc w:val="both"/>
        <w:rPr>
          <w:sz w:val="28"/>
          <w:szCs w:val="28"/>
        </w:rPr>
      </w:pPr>
      <w:r w:rsidRPr="005724F0">
        <w:rPr>
          <w:sz w:val="28"/>
          <w:szCs w:val="28"/>
        </w:rPr>
        <w:t>1.3. Министерство осуществляет свою деятельность во взаимодействии с исполнительными органами Смоленской области, территориальными органами федеральных органов исполнительной власти, расположенными на территории Смоленской области, органами местного самоуправления муниципальных образований Смоленской области, иными органами и организациями.</w:t>
      </w:r>
    </w:p>
    <w:p w:rsidR="005724F0" w:rsidRPr="005724F0" w:rsidRDefault="005724F0" w:rsidP="005724F0">
      <w:pPr>
        <w:autoSpaceDE w:val="0"/>
        <w:autoSpaceDN w:val="0"/>
        <w:adjustRightInd w:val="0"/>
        <w:ind w:firstLine="709"/>
        <w:jc w:val="both"/>
        <w:rPr>
          <w:sz w:val="28"/>
          <w:szCs w:val="28"/>
        </w:rPr>
      </w:pPr>
      <w:r w:rsidRPr="005724F0">
        <w:rPr>
          <w:sz w:val="28"/>
          <w:szCs w:val="28"/>
        </w:rPr>
        <w:t>1.4. Министерство обладает правами юридического лица, имеет лицевые счета в финансовом органе Смоленской области и в органе Федерального казначейства, печать со своим наименованием и изображением Государственного герба Российской Федерации, а также другие печати, штампы и бланки, необходимые при осуществлении своей деятельности.</w:t>
      </w:r>
    </w:p>
    <w:p w:rsidR="005724F0" w:rsidRPr="005724F0" w:rsidRDefault="005724F0" w:rsidP="005724F0">
      <w:pPr>
        <w:autoSpaceDE w:val="0"/>
        <w:autoSpaceDN w:val="0"/>
        <w:adjustRightInd w:val="0"/>
        <w:ind w:firstLine="709"/>
        <w:jc w:val="both"/>
        <w:rPr>
          <w:sz w:val="28"/>
          <w:szCs w:val="28"/>
        </w:rPr>
      </w:pPr>
      <w:r w:rsidRPr="005724F0">
        <w:rPr>
          <w:sz w:val="28"/>
          <w:szCs w:val="28"/>
        </w:rPr>
        <w:t>1.5. Министерство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w:t>
      </w:r>
    </w:p>
    <w:p w:rsidR="005724F0" w:rsidRPr="005724F0" w:rsidRDefault="005724F0" w:rsidP="005724F0">
      <w:pPr>
        <w:autoSpaceDE w:val="0"/>
        <w:autoSpaceDN w:val="0"/>
        <w:adjustRightInd w:val="0"/>
        <w:ind w:firstLine="709"/>
        <w:jc w:val="both"/>
        <w:rPr>
          <w:sz w:val="28"/>
          <w:szCs w:val="28"/>
        </w:rPr>
      </w:pPr>
      <w:r w:rsidRPr="005724F0">
        <w:rPr>
          <w:sz w:val="28"/>
          <w:szCs w:val="28"/>
        </w:rPr>
        <w:t>1.6. Финансирование расходов на содержание Министерства осуществляется за счет средств областного бюджета.</w:t>
      </w:r>
    </w:p>
    <w:p w:rsidR="005724F0" w:rsidRPr="005724F0" w:rsidRDefault="005724F0" w:rsidP="005724F0">
      <w:pPr>
        <w:autoSpaceDE w:val="0"/>
        <w:autoSpaceDN w:val="0"/>
        <w:adjustRightInd w:val="0"/>
        <w:ind w:firstLine="709"/>
        <w:jc w:val="both"/>
        <w:rPr>
          <w:sz w:val="28"/>
          <w:szCs w:val="28"/>
        </w:rPr>
      </w:pPr>
      <w:r w:rsidRPr="005724F0">
        <w:rPr>
          <w:sz w:val="28"/>
          <w:szCs w:val="28"/>
        </w:rPr>
        <w:t>1.7. Полное официальное наименование Министерства: Министерство спорта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1.8. Юридический адрес Министерства: 214008, г. Смоленск, пл. Ленина, д. 1.</w:t>
      </w:r>
    </w:p>
    <w:p w:rsidR="005724F0" w:rsidRPr="005724F0" w:rsidRDefault="005724F0" w:rsidP="005724F0">
      <w:pPr>
        <w:autoSpaceDE w:val="0"/>
        <w:autoSpaceDN w:val="0"/>
        <w:adjustRightInd w:val="0"/>
        <w:ind w:firstLine="709"/>
        <w:jc w:val="center"/>
        <w:outlineLvl w:val="1"/>
        <w:rPr>
          <w:b/>
          <w:sz w:val="28"/>
          <w:szCs w:val="28"/>
        </w:rPr>
      </w:pPr>
    </w:p>
    <w:p w:rsidR="005724F0" w:rsidRPr="005724F0" w:rsidRDefault="005724F0" w:rsidP="005724F0">
      <w:pPr>
        <w:autoSpaceDE w:val="0"/>
        <w:autoSpaceDN w:val="0"/>
        <w:adjustRightInd w:val="0"/>
        <w:ind w:firstLine="709"/>
        <w:jc w:val="center"/>
        <w:outlineLvl w:val="1"/>
        <w:rPr>
          <w:b/>
          <w:sz w:val="28"/>
          <w:szCs w:val="28"/>
        </w:rPr>
      </w:pPr>
      <w:r w:rsidRPr="005724F0">
        <w:rPr>
          <w:b/>
          <w:sz w:val="28"/>
          <w:szCs w:val="28"/>
        </w:rPr>
        <w:t xml:space="preserve">2. Основные задачи Министерства </w:t>
      </w:r>
    </w:p>
    <w:p w:rsidR="005724F0" w:rsidRPr="005724F0" w:rsidRDefault="005724F0" w:rsidP="005724F0">
      <w:pPr>
        <w:autoSpaceDE w:val="0"/>
        <w:autoSpaceDN w:val="0"/>
        <w:adjustRightInd w:val="0"/>
        <w:ind w:firstLine="709"/>
        <w:jc w:val="center"/>
        <w:rPr>
          <w:sz w:val="28"/>
          <w:szCs w:val="28"/>
        </w:rPr>
      </w:pPr>
    </w:p>
    <w:p w:rsidR="005724F0" w:rsidRPr="005724F0" w:rsidRDefault="005724F0" w:rsidP="005724F0">
      <w:pPr>
        <w:autoSpaceDE w:val="0"/>
        <w:autoSpaceDN w:val="0"/>
        <w:adjustRightInd w:val="0"/>
        <w:ind w:firstLine="709"/>
        <w:jc w:val="both"/>
        <w:rPr>
          <w:sz w:val="28"/>
          <w:szCs w:val="28"/>
        </w:rPr>
      </w:pPr>
      <w:r w:rsidRPr="005724F0">
        <w:rPr>
          <w:sz w:val="28"/>
          <w:szCs w:val="28"/>
        </w:rPr>
        <w:t>Основными задачами Министерства являются:</w:t>
      </w:r>
    </w:p>
    <w:p w:rsidR="005724F0" w:rsidRPr="005724F0" w:rsidRDefault="005724F0" w:rsidP="005724F0">
      <w:pPr>
        <w:autoSpaceDE w:val="0"/>
        <w:autoSpaceDN w:val="0"/>
        <w:adjustRightInd w:val="0"/>
        <w:ind w:firstLine="709"/>
        <w:jc w:val="both"/>
        <w:rPr>
          <w:sz w:val="28"/>
          <w:szCs w:val="28"/>
        </w:rPr>
      </w:pPr>
      <w:r w:rsidRPr="005724F0">
        <w:rPr>
          <w:sz w:val="28"/>
          <w:szCs w:val="28"/>
        </w:rPr>
        <w:t>2.1. Реализация основных направлений единой государственной политики в области физической культуры и спорта на территории Смоленской области.</w:t>
      </w:r>
    </w:p>
    <w:p w:rsidR="005724F0" w:rsidRPr="005724F0" w:rsidRDefault="005724F0" w:rsidP="005724F0">
      <w:pPr>
        <w:ind w:firstLine="709"/>
        <w:jc w:val="both"/>
        <w:rPr>
          <w:sz w:val="28"/>
          <w:szCs w:val="28"/>
        </w:rPr>
      </w:pPr>
      <w:r w:rsidRPr="005724F0">
        <w:rPr>
          <w:sz w:val="28"/>
          <w:szCs w:val="28"/>
        </w:rPr>
        <w:lastRenderedPageBreak/>
        <w:t>2.2. Совершенствование организационно-экономического механизма функционирования системы физической культуры и спорта в Смоленской области.</w:t>
      </w:r>
    </w:p>
    <w:p w:rsidR="005724F0" w:rsidRPr="005724F0" w:rsidRDefault="005724F0" w:rsidP="005724F0">
      <w:pPr>
        <w:ind w:firstLine="709"/>
        <w:jc w:val="both"/>
        <w:rPr>
          <w:sz w:val="28"/>
          <w:szCs w:val="28"/>
        </w:rPr>
      </w:pPr>
      <w:r w:rsidRPr="005724F0">
        <w:rPr>
          <w:sz w:val="28"/>
          <w:szCs w:val="28"/>
        </w:rPr>
        <w:t>2.3. Обеспечение соблюдения законодательства в области физической культуры и спорта.</w:t>
      </w:r>
    </w:p>
    <w:p w:rsidR="005724F0" w:rsidRPr="005724F0" w:rsidRDefault="005724F0" w:rsidP="005724F0">
      <w:pPr>
        <w:ind w:firstLine="709"/>
        <w:jc w:val="both"/>
        <w:rPr>
          <w:sz w:val="28"/>
          <w:szCs w:val="28"/>
        </w:rPr>
      </w:pPr>
      <w:r w:rsidRPr="005724F0">
        <w:rPr>
          <w:sz w:val="28"/>
          <w:szCs w:val="28"/>
        </w:rPr>
        <w:t>2.4. Обеспечение нормативного правового регулирования отношений в области физической культуры и спорта.</w:t>
      </w:r>
    </w:p>
    <w:p w:rsidR="005724F0" w:rsidRPr="005724F0" w:rsidRDefault="005724F0" w:rsidP="005724F0">
      <w:pPr>
        <w:ind w:firstLine="709"/>
        <w:jc w:val="both"/>
        <w:rPr>
          <w:sz w:val="28"/>
          <w:szCs w:val="28"/>
        </w:rPr>
      </w:pPr>
      <w:r w:rsidRPr="005724F0">
        <w:rPr>
          <w:sz w:val="28"/>
          <w:szCs w:val="28"/>
        </w:rPr>
        <w:t>2.5. Поддержка развития услуг, оказываемых населению Смоленской области учреждениями физической культуры и спорта.</w:t>
      </w:r>
    </w:p>
    <w:p w:rsidR="005724F0" w:rsidRPr="005724F0" w:rsidRDefault="005724F0" w:rsidP="005724F0">
      <w:pPr>
        <w:ind w:firstLine="709"/>
        <w:jc w:val="both"/>
        <w:rPr>
          <w:sz w:val="28"/>
          <w:szCs w:val="28"/>
        </w:rPr>
      </w:pPr>
      <w:r w:rsidRPr="005724F0">
        <w:rPr>
          <w:sz w:val="28"/>
          <w:szCs w:val="28"/>
        </w:rPr>
        <w:t>2.6. Разработка и реализация инвестиционных проектов по развитию спортивной инфраструктуры.</w:t>
      </w:r>
    </w:p>
    <w:p w:rsidR="005724F0" w:rsidRPr="005724F0" w:rsidRDefault="005724F0" w:rsidP="005724F0">
      <w:pPr>
        <w:autoSpaceDE w:val="0"/>
        <w:autoSpaceDN w:val="0"/>
        <w:adjustRightInd w:val="0"/>
        <w:ind w:firstLine="709"/>
        <w:jc w:val="both"/>
        <w:rPr>
          <w:sz w:val="28"/>
          <w:szCs w:val="28"/>
        </w:rPr>
      </w:pPr>
    </w:p>
    <w:p w:rsidR="005724F0" w:rsidRPr="005724F0" w:rsidRDefault="005724F0" w:rsidP="005724F0">
      <w:pPr>
        <w:autoSpaceDE w:val="0"/>
        <w:autoSpaceDN w:val="0"/>
        <w:adjustRightInd w:val="0"/>
        <w:ind w:firstLine="709"/>
        <w:jc w:val="center"/>
        <w:outlineLvl w:val="1"/>
        <w:rPr>
          <w:b/>
          <w:sz w:val="28"/>
          <w:szCs w:val="28"/>
        </w:rPr>
      </w:pPr>
      <w:r w:rsidRPr="005724F0">
        <w:rPr>
          <w:b/>
          <w:sz w:val="28"/>
          <w:szCs w:val="28"/>
        </w:rPr>
        <w:t xml:space="preserve">3. Функции Министерства </w:t>
      </w:r>
    </w:p>
    <w:p w:rsidR="005724F0" w:rsidRPr="005724F0" w:rsidRDefault="005724F0" w:rsidP="005724F0">
      <w:pPr>
        <w:autoSpaceDE w:val="0"/>
        <w:autoSpaceDN w:val="0"/>
        <w:adjustRightInd w:val="0"/>
        <w:ind w:firstLine="709"/>
        <w:jc w:val="center"/>
        <w:rPr>
          <w:sz w:val="28"/>
          <w:szCs w:val="28"/>
        </w:rPr>
      </w:pPr>
    </w:p>
    <w:p w:rsidR="005724F0" w:rsidRPr="005724F0" w:rsidRDefault="005724F0" w:rsidP="005724F0">
      <w:pPr>
        <w:autoSpaceDE w:val="0"/>
        <w:autoSpaceDN w:val="0"/>
        <w:adjustRightInd w:val="0"/>
        <w:ind w:firstLine="709"/>
        <w:jc w:val="both"/>
        <w:rPr>
          <w:sz w:val="28"/>
          <w:szCs w:val="28"/>
        </w:rPr>
      </w:pPr>
      <w:r w:rsidRPr="005724F0">
        <w:rPr>
          <w:sz w:val="28"/>
          <w:szCs w:val="28"/>
        </w:rPr>
        <w:t>В целях решения возложенных задач Министерство осуществляет следующие функции:</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3.1. Участвует в формировании и проведении государственной политики в сфере физической культуры и спорта на территории Смоленской области.</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 xml:space="preserve">3.2. Разрабатывает и реализует областные государственные программы развития физической культуры и спорта и межмуниципальные программы в сфере физической культуры и спорта. </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3.3. Участвует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Смоленской области в соответствии с Федеральным законом «О физической культуре и спорте в Российской Федерации».</w:t>
      </w:r>
    </w:p>
    <w:p w:rsidR="005724F0" w:rsidRPr="005724F0" w:rsidRDefault="005724F0" w:rsidP="005724F0">
      <w:pPr>
        <w:widowControl w:val="0"/>
        <w:autoSpaceDE w:val="0"/>
        <w:autoSpaceDN w:val="0"/>
        <w:adjustRightInd w:val="0"/>
        <w:ind w:firstLine="709"/>
        <w:jc w:val="both"/>
        <w:outlineLvl w:val="1"/>
        <w:rPr>
          <w:b/>
          <w:bCs/>
          <w:i/>
          <w:iCs/>
          <w:sz w:val="28"/>
          <w:szCs w:val="28"/>
          <w:u w:val="single"/>
        </w:rPr>
      </w:pPr>
      <w:r w:rsidRPr="005724F0">
        <w:rPr>
          <w:sz w:val="28"/>
          <w:szCs w:val="28"/>
        </w:rPr>
        <w:t>3.4. Утверждает программы развития видов спорта в Смоленской области и участвует в их реализации.</w:t>
      </w:r>
    </w:p>
    <w:p w:rsidR="005724F0" w:rsidRPr="005724F0" w:rsidRDefault="005724F0" w:rsidP="005724F0">
      <w:pPr>
        <w:ind w:firstLine="709"/>
        <w:jc w:val="both"/>
        <w:rPr>
          <w:sz w:val="28"/>
          <w:szCs w:val="28"/>
        </w:rPr>
      </w:pPr>
      <w:r w:rsidRPr="005724F0">
        <w:rPr>
          <w:sz w:val="28"/>
          <w:szCs w:val="28"/>
        </w:rPr>
        <w:t>3.5. Проводит анализ и вносит на рассмотрение Губернатору Смоленской области и Правительству Смоленской области предложения по совершенствованию нормативных правовых актов в области физической культуры и спорта.</w:t>
      </w:r>
    </w:p>
    <w:p w:rsidR="005724F0" w:rsidRPr="005724F0" w:rsidRDefault="005724F0" w:rsidP="005724F0">
      <w:pPr>
        <w:ind w:firstLine="709"/>
        <w:jc w:val="both"/>
        <w:rPr>
          <w:sz w:val="28"/>
          <w:szCs w:val="28"/>
        </w:rPr>
      </w:pPr>
      <w:r w:rsidRPr="005724F0">
        <w:rPr>
          <w:sz w:val="28"/>
          <w:szCs w:val="28"/>
        </w:rPr>
        <w:t>3.6. Взаимодействует с органами государственной власти Российской Федерации, субъектов Российской Федерации, органами местного самоуправления, средствами массовой информации, организациями и гражданами в пределах своего ведения.</w:t>
      </w:r>
    </w:p>
    <w:p w:rsidR="005724F0" w:rsidRPr="005724F0" w:rsidRDefault="005724F0" w:rsidP="005724F0">
      <w:pPr>
        <w:ind w:firstLine="709"/>
        <w:jc w:val="both"/>
        <w:rPr>
          <w:sz w:val="28"/>
          <w:szCs w:val="28"/>
        </w:rPr>
      </w:pPr>
      <w:r w:rsidRPr="005724F0">
        <w:rPr>
          <w:sz w:val="28"/>
          <w:szCs w:val="28"/>
        </w:rPr>
        <w:t>3.7. Обосновывает потребности в финансовых средствах, материальных и трудовых ресурсах для реализации областных государственных программ развития физической культуры и спорта и межмуниципальных программ в сфере физической культуры и спорта, мероприятий, связанных с деятельностью Министерства.</w:t>
      </w:r>
    </w:p>
    <w:p w:rsidR="005724F0" w:rsidRPr="005724F0" w:rsidRDefault="005724F0" w:rsidP="005724F0">
      <w:pPr>
        <w:ind w:firstLine="709"/>
        <w:jc w:val="both"/>
        <w:rPr>
          <w:sz w:val="28"/>
          <w:szCs w:val="28"/>
        </w:rPr>
      </w:pPr>
      <w:r w:rsidRPr="005724F0">
        <w:rPr>
          <w:sz w:val="28"/>
          <w:szCs w:val="28"/>
        </w:rPr>
        <w:t>3.8. Контролирует исполнение нормативных правовых актов Смоленской области в области физической культуры и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3.9. Выносит на рассмотрение Правительства Смоленской области предложения:</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о стратегии и прогнозах развития физической культуры и спорта в Смоленской области на соответствующие периоды;</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lastRenderedPageBreak/>
        <w:t>- о развитии на территории Смоленской области сети учреждений физической культуры и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 о строительстве объектов физкультурно-спортивного назначения, финансируемых за счет средств областного бюджета, а также за счет средств федерального бюджета на условиях </w:t>
      </w:r>
      <w:proofErr w:type="spellStart"/>
      <w:r w:rsidRPr="005724F0">
        <w:rPr>
          <w:sz w:val="28"/>
          <w:szCs w:val="28"/>
        </w:rPr>
        <w:t>софинансирования</w:t>
      </w:r>
      <w:proofErr w:type="spellEnd"/>
      <w:r w:rsidRPr="005724F0">
        <w:rPr>
          <w:sz w:val="28"/>
          <w:szCs w:val="28"/>
        </w:rPr>
        <w:t>;</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о системе оплаты труда в подведомственных Министерству учреждениях;</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о выделении средств из областного бюджета на развитие физической культуры и спорта на соответствующий финансовый год;</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об установлении норм расходов средств областного бюджета при проведении областных физкультурно-оздоровительных и спортивно-массовых мероприятий в пределах средств, предусмотренных областным законом об областном бюджете на очередной финансовый год и плановый период.</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3.10. Согласовывает задания на проектирование физкультурно-спортивных сооружений, строительство которых осуществляется с участием средств областного бюджета.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3.11. Организует и проводит региональные официальные физкультурные мероприятия и </w:t>
      </w:r>
      <w:proofErr w:type="gramStart"/>
      <w:r w:rsidRPr="005724F0">
        <w:rPr>
          <w:sz w:val="28"/>
          <w:szCs w:val="28"/>
        </w:rPr>
        <w:t>спортивные мероприятия</w:t>
      </w:r>
      <w:proofErr w:type="gramEnd"/>
      <w:r w:rsidRPr="005724F0">
        <w:rPr>
          <w:sz w:val="28"/>
          <w:szCs w:val="28"/>
        </w:rPr>
        <w:t xml:space="preserve"> и межмуниципальные официальные физкультурные мероприятия и спортивные мероприятия, а именно:</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разрабатывает и реализует календарный план официальных физкультурных мероприятий и спортивных мероприятий Смоленской области,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ежегодно формирует перечень значимых официальных физкультурных мероприятий и спортивных мероприятий, проводимых на территории Смоленской области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Смоленской области;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осуществляет информационное обеспечение региональных и межмуниципальных официальных физкультурных мероприятий и спортивных мероприятий.</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3.12. Организует проведение физкультурных мероприятий и спортивных мероприятий с участием инвалидов и лиц с ограниченными возможностями здоровья.</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3.13. Развивает детско-юношеский спорт.</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3.14. Оказывает содействие развитию школьного спорта, студенческого спорта. </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3.15. Содействует развитию массового спорта, спорта высших достижений.</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3.16. Содействует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3.17. Утверждает порядок формирования и обеспечивает спортивные сборные команды Смоленской области, а именно:</w:t>
      </w:r>
    </w:p>
    <w:p w:rsidR="005724F0" w:rsidRPr="005724F0" w:rsidRDefault="005724F0" w:rsidP="005724F0">
      <w:pPr>
        <w:autoSpaceDE w:val="0"/>
        <w:autoSpaceDN w:val="0"/>
        <w:adjustRightInd w:val="0"/>
        <w:ind w:firstLine="709"/>
        <w:jc w:val="both"/>
        <w:outlineLvl w:val="1"/>
        <w:rPr>
          <w:sz w:val="28"/>
          <w:szCs w:val="28"/>
        </w:rPr>
      </w:pP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lastRenderedPageBreak/>
        <w:t>- наделяет статусом «Спортивная сборная команда Смоленской области» коллективы по различным видам спорта, включенным во Всероссийский реестр видов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осуществляет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Смоленской области;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обеспечивает подготовку спортивного резерва для спортивных сборных команд Смоленской области.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3.18. Утверждает списки кандидатов в спортивные сборные команды Смоленской области по соответствующим видам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3.19. Утверждает спортивные сборные команды Смоленской области для участия в межрегиональных и во всероссийских спортивных соревнованиях.</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3.20. Содействует в осуществлении мероприятий по подготовке спортивных сборных команд Смоленской области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законом «О физической культуре и спорте в Российской Федерации» и областными нормативными правовыми актами.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3.21. Организует подготовку и дополнительное профессиональное образование кадров в области физической культуры и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3.22. Обеспечивает деятельность региональных центров спортивной подготовки.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3.23. Участвует в обеспечении подготовки спортивного резерва для спортивных сборных команд Российской Федерации.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3.24. Координирует деятельность физкультурно-спортивных организаций по подготовке спортивного резерва для спортивных сборных команд Смоленской области и участию спортивных сборных команд Смоленской области в межрегиональных и во всероссийских спортивных соревнованиях.</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3.25. Участвует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территории Смоленской области.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3.26. Участвует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в рамках студенческих спортивных лиг), международных физкультурных мероприятий среди студентов, проводимых на территории Смоленской области. </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3.27.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w:t>
      </w:r>
      <w:r w:rsidRPr="005724F0">
        <w:rPr>
          <w:sz w:val="28"/>
          <w:szCs w:val="28"/>
        </w:rPr>
        <w:lastRenderedPageBreak/>
        <w:t xml:space="preserve">спорте и борьбу с ним) и управлению государственным имуществом в сфере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Смоленской области. </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3.28. Осуществляет в порядке,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 государственную аккредитацию региональной общественной организации, являющейся членом общероссийской спортивной федерации, или структурного подразделения  (регионального отделения) общероссийской спортивной федерации для наделения их статусом региональной спортивной федерации.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3.29. Выдает региональной общественной организации, являющейся членом общероссийской спортивной федерации, или структурному </w:t>
      </w:r>
      <w:proofErr w:type="gramStart"/>
      <w:r w:rsidRPr="005724F0">
        <w:rPr>
          <w:sz w:val="28"/>
          <w:szCs w:val="28"/>
        </w:rPr>
        <w:t>подразделению  (</w:t>
      </w:r>
      <w:proofErr w:type="gramEnd"/>
      <w:r w:rsidRPr="005724F0">
        <w:rPr>
          <w:sz w:val="28"/>
          <w:szCs w:val="28"/>
        </w:rPr>
        <w:t>региональному отделению) общероссийской спортивной федерации документ о государственной аккредитации, подтверждающий наличие статуса региональной спортивной федерации.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3.30. Приостанавливает, возобновляет и прекращает действие государственной аккредитации региональной спортивной федерации в случаях, предусмотренных Федеральным законом «О физической культуре и спорте в Российской Федерации».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3.31. Представляет в федеральный орган исполнительной власти, осуществляющий функции по выработке и реализации государственной политики и нормативному 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сведения о государственной аккредитации региональных спортивных федераций и приостановлении, возобновлении, прекращении ее действия.       </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3.32. Устанавливает порядок разработки и представления региональными  спортивными федерациями программ развития соответствующих видов спорта в Смоленской области.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3.33. Оказывает содействие региональным федерациям по видам спорта, спортивным клубам, коллективам физической культуры, детско-юношеским спортивным школам, иным субъектам физической культуры и спорта, осуществляющим свою деятельность на территории Смоленской области.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3.34. Присваивает спортивные разряды, квалификационные категории тренеров-преподавателей, квалификационные категории специалистов в сфере физической культуры и спорта и квалификационные категории спортивных судей в соответствии со статьей 22 Федерального закона «О физической культуре и спорте в Российской Федерации».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3.35. Осуществляет в порядке и на условиях, предусмотренных нормативными правовыми актами Правительства Смоленской области, выплату:</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дополнительного материального обеспечения в виде стипендии лицам, имеющим выдающиеся достижения и заслуги перед Российской Федерацией в сфере физической культуры и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lastRenderedPageBreak/>
        <w:t xml:space="preserve">- денежного поощрения лучшим спортсменам, тренерам, учреждениям физической культуры и спорта, руководителям исполнительных органов Смоленской области сферы физической культуры и спорта. </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3.36. Разрабатывает и обеспечивает реализацию комплекса мер, направленных на обеспечение в Смоленской области в соответствии с требованиями федерального законодательства условий доступности для инвалидов объектов спорта и предоставляемых услуг в сфере физической культуры и спорта, которые должны приводить к достижению следующих целей:</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а) осуществление в пределах установленных полномочий инструктирования или обучения специалистов, работающих с инвалидами, по вопросам, связанным с обеспечением доступности для инвалидов объектов спорта и предоставляемых услуг в сфере физической культуры и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б) оборудование входов в объекты спорта пандусами, поручнями, кнопками вызова работников данных объектов, расширенными проходами, позволяющими обеспечить беспрепятственный доступ спортсменов-инвалидов и инвалидов из числа зрителей, в том числе использующих кресла-коляски;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в) обеспечение возможности посадки инвалида в транспортное средство и высадки из него перед входом на объекты спорта и при необходимости с помощью работников данных объектов;</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г) содействие инвалиду при входе на объекты спорта и выходе из них, информирование инвалида о доступных маршрутах общественного транспорта;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д) оснащение объектов спорта носителями информации, необходимой для обеспечения беспрепятственного доступа инвалидов к указанным объектам и предоставляемым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е) доведение работниками в сфере физической культуры и спорта информации о предоставляемых на объектах спорта услугах до инвалидов доступными для них способами;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ж) сопровождение инвалидов, имеющих стойкие расстройства функции зрения и самостоятельного передвижения, на объектах спорта;</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з) обеспечение инвалидам возможности самостоятельного передвижения по территории, на которой расположены объекты спорта, в том числе с помощью </w:t>
      </w:r>
      <w:proofErr w:type="spellStart"/>
      <w:r w:rsidRPr="005724F0">
        <w:rPr>
          <w:sz w:val="28"/>
          <w:szCs w:val="28"/>
        </w:rPr>
        <w:t>ассистивных</w:t>
      </w:r>
      <w:proofErr w:type="spellEnd"/>
      <w:r w:rsidRPr="005724F0">
        <w:rPr>
          <w:sz w:val="28"/>
          <w:szCs w:val="28"/>
        </w:rPr>
        <w:t xml:space="preserve"> и вспомогательных технологий, а также сменного кресла-коляски;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и) обеспечение допуска на объекты спорта собаки-проводника при  наличии документа, подтверждающего специальное ее обучение и выдаваемого по форме и в порядке, определяемым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к) предоставление при необходимости инвалидам по слуху услуги с использованием русского жестового языка, включая обеспечение допуска на объекты спорта сурдопереводчика, </w:t>
      </w:r>
      <w:proofErr w:type="spellStart"/>
      <w:r w:rsidRPr="005724F0">
        <w:rPr>
          <w:sz w:val="28"/>
          <w:szCs w:val="28"/>
        </w:rPr>
        <w:t>тифлосурдопереводчика</w:t>
      </w:r>
      <w:proofErr w:type="spellEnd"/>
      <w:r w:rsidRPr="005724F0">
        <w:rPr>
          <w:sz w:val="28"/>
          <w:szCs w:val="28"/>
        </w:rPr>
        <w:t>;</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л) оказание работниками в сфере физической культуры и спорта помощи инвалидам при пользовании пользовательским оборудованием (оконечным </w:t>
      </w:r>
      <w:r w:rsidRPr="005724F0">
        <w:rPr>
          <w:sz w:val="28"/>
          <w:szCs w:val="28"/>
        </w:rPr>
        <w:lastRenderedPageBreak/>
        <w:t>оборудованием), а также в преодолении барьеров, мешающих получению ими услуг наравне с  другими лицами;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м) оснащение объектов спорта специальным спортивным инвентарем и оборудованием для занятий  инвалидов физической культурой и спортом с учетом имеющихся у них стойких расстройств функций организма и ограничений жизнедеятельности;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н) обеспечение инвалидам условий для занятий физической культурой и спортом в специализированных группах с учетом имеющихся у них ограничений жизнедеятельности;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о) наличие работников в сфере физической культуры и спорта, подготовленных для проведения занятий по физической культуре и спорту с инвалидами;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 xml:space="preserve">п) оборудование на парковках общего пользования, находящихся около зданий, строений, сооружений, на которых расположены объекты спорта, мест для бесплатной парковки транспортных средств, управляемых инвалидами  </w:t>
      </w:r>
      <w:r w:rsidRPr="005724F0">
        <w:rPr>
          <w:sz w:val="28"/>
          <w:szCs w:val="28"/>
          <w:lang w:val="en-US"/>
        </w:rPr>
        <w:t>I</w:t>
      </w:r>
      <w:r w:rsidRPr="005724F0">
        <w:rPr>
          <w:sz w:val="28"/>
          <w:szCs w:val="28"/>
        </w:rPr>
        <w:t xml:space="preserve">, </w:t>
      </w:r>
      <w:r w:rsidRPr="005724F0">
        <w:rPr>
          <w:sz w:val="28"/>
          <w:szCs w:val="28"/>
          <w:lang w:val="en-US"/>
        </w:rPr>
        <w:t>II</w:t>
      </w:r>
      <w:r w:rsidRPr="005724F0">
        <w:rPr>
          <w:sz w:val="28"/>
          <w:szCs w:val="28"/>
        </w:rPr>
        <w:t xml:space="preserve"> групп, и транспортных средств, перевозящих таких инвалидов и (или) детей-инвалидов, а также транспортных средств граждан из числа инвалидов </w:t>
      </w:r>
      <w:r w:rsidRPr="005724F0">
        <w:rPr>
          <w:sz w:val="28"/>
          <w:szCs w:val="28"/>
          <w:lang w:val="en-US"/>
        </w:rPr>
        <w:t>III</w:t>
      </w:r>
      <w:r w:rsidRPr="005724F0">
        <w:rPr>
          <w:sz w:val="28"/>
          <w:szCs w:val="28"/>
        </w:rPr>
        <w:t xml:space="preserve"> группы и транспортных средств, перевозящих таких инвалидов, на которых распространяются нормы части девятой статьи 15 Федерального закона «О социальной защите инвалидов в Российской Федерации» в порядке, определяемом Правительством Российской Федерации.  </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3.37. Награждает медалями, дипломами, призами и другими спортивными наградами победителей и призеров областных официальных физкультурных мероприятий и спортивных мероприятий, межмуниципальных официальных физкультурных мероприятий и спортивных мероприятий, готовит материалы на представление к присвоению почетных званий и наград Российской Федерации.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3.38. Ведет учет и отчетность в сфере физической культуры и спорта, осуществляет в установленном порядке сбор, обработку, анализ и представление государственной статистической отчетности в сфере физической культуры и спорта.</w:t>
      </w:r>
    </w:p>
    <w:p w:rsidR="005724F0" w:rsidRPr="005724F0" w:rsidRDefault="005724F0" w:rsidP="005724F0">
      <w:pPr>
        <w:ind w:firstLine="709"/>
        <w:jc w:val="both"/>
        <w:rPr>
          <w:sz w:val="28"/>
          <w:szCs w:val="28"/>
        </w:rPr>
      </w:pPr>
      <w:r w:rsidRPr="005724F0">
        <w:rPr>
          <w:sz w:val="28"/>
          <w:szCs w:val="28"/>
        </w:rPr>
        <w:t>3.39. Осуществляет в установленном порядке функции государственного заказчика по размещению заказов на поставку товаров, выполнение работ и оказание услуг для государственных нужд Смоленской области в соответствии со своими полномочиями.</w:t>
      </w:r>
    </w:p>
    <w:p w:rsidR="005724F0" w:rsidRPr="005724F0" w:rsidRDefault="005724F0" w:rsidP="005724F0">
      <w:pPr>
        <w:ind w:firstLine="709"/>
        <w:jc w:val="both"/>
        <w:rPr>
          <w:sz w:val="28"/>
          <w:szCs w:val="28"/>
        </w:rPr>
      </w:pPr>
      <w:r w:rsidRPr="005724F0">
        <w:rPr>
          <w:sz w:val="28"/>
          <w:szCs w:val="28"/>
        </w:rPr>
        <w:t>3.40. Организует профессиональную подготовку, переподготовку и повышение квалификации сотрудников Министерства.</w:t>
      </w:r>
    </w:p>
    <w:p w:rsidR="005724F0" w:rsidRPr="005724F0" w:rsidRDefault="005724F0" w:rsidP="005724F0">
      <w:pPr>
        <w:ind w:firstLine="709"/>
        <w:jc w:val="both"/>
        <w:rPr>
          <w:sz w:val="28"/>
          <w:szCs w:val="28"/>
        </w:rPr>
      </w:pPr>
      <w:r w:rsidRPr="005724F0">
        <w:rPr>
          <w:sz w:val="28"/>
          <w:szCs w:val="28"/>
        </w:rPr>
        <w:t xml:space="preserve">3.41. Подготавливает в соответствии с федеральным и областным законодательством предложения о необходимости создания, реорганизации и ликвидации областных государственных учреждений. </w:t>
      </w:r>
    </w:p>
    <w:p w:rsidR="005724F0" w:rsidRPr="005724F0" w:rsidRDefault="005724F0" w:rsidP="005724F0">
      <w:pPr>
        <w:ind w:firstLine="709"/>
        <w:jc w:val="both"/>
        <w:rPr>
          <w:sz w:val="28"/>
          <w:szCs w:val="28"/>
        </w:rPr>
      </w:pPr>
      <w:r w:rsidRPr="005724F0">
        <w:rPr>
          <w:sz w:val="28"/>
          <w:szCs w:val="28"/>
        </w:rPr>
        <w:t xml:space="preserve">3.42. Осуществляет координацию деятельности областных государственных учреждений, находящихся в ведении Министерства, а также контроль за их деятельностью. </w:t>
      </w:r>
    </w:p>
    <w:p w:rsidR="005724F0" w:rsidRPr="005724F0" w:rsidRDefault="005724F0" w:rsidP="005724F0">
      <w:pPr>
        <w:ind w:firstLine="709"/>
        <w:jc w:val="both"/>
        <w:rPr>
          <w:sz w:val="28"/>
          <w:szCs w:val="28"/>
        </w:rPr>
      </w:pPr>
      <w:r w:rsidRPr="005724F0">
        <w:rPr>
          <w:sz w:val="28"/>
          <w:szCs w:val="28"/>
        </w:rPr>
        <w:t>3.43. Обеспечивает защиту сведений, составляющих государственную тайну, в соответствии с требованиями федерального и областного законодательства о государственной тайне.</w:t>
      </w:r>
    </w:p>
    <w:p w:rsidR="005724F0" w:rsidRPr="005724F0" w:rsidRDefault="005724F0" w:rsidP="005724F0">
      <w:pPr>
        <w:ind w:firstLine="709"/>
        <w:jc w:val="both"/>
        <w:rPr>
          <w:sz w:val="28"/>
          <w:szCs w:val="28"/>
        </w:rPr>
      </w:pPr>
    </w:p>
    <w:p w:rsidR="005724F0" w:rsidRPr="005724F0" w:rsidRDefault="005724F0" w:rsidP="005724F0">
      <w:pPr>
        <w:ind w:firstLine="709"/>
        <w:jc w:val="both"/>
        <w:rPr>
          <w:sz w:val="28"/>
          <w:szCs w:val="28"/>
        </w:rPr>
      </w:pPr>
      <w:r w:rsidRPr="005724F0">
        <w:rPr>
          <w:sz w:val="28"/>
          <w:szCs w:val="28"/>
        </w:rPr>
        <w:lastRenderedPageBreak/>
        <w:t>3.44. Осуществляет решение вопросов в области мобилизационной подготовки и мобилизации.</w:t>
      </w:r>
    </w:p>
    <w:p w:rsidR="005724F0" w:rsidRPr="005724F0" w:rsidRDefault="005724F0" w:rsidP="005724F0">
      <w:pPr>
        <w:ind w:firstLine="709"/>
        <w:jc w:val="both"/>
        <w:rPr>
          <w:sz w:val="28"/>
          <w:szCs w:val="28"/>
        </w:rPr>
      </w:pPr>
      <w:r w:rsidRPr="005724F0">
        <w:rPr>
          <w:sz w:val="28"/>
          <w:szCs w:val="28"/>
        </w:rPr>
        <w:t>3.45. Организует и обеспечивает воинский учет и бронирование на период мобилизации и на военное время граждан, пребывающих в запасе и работающих в Министерстве.</w:t>
      </w:r>
    </w:p>
    <w:p w:rsidR="005724F0" w:rsidRPr="005724F0" w:rsidRDefault="005724F0" w:rsidP="005724F0">
      <w:pPr>
        <w:ind w:firstLine="709"/>
        <w:jc w:val="both"/>
        <w:rPr>
          <w:sz w:val="28"/>
          <w:szCs w:val="28"/>
        </w:rPr>
      </w:pPr>
      <w:r w:rsidRPr="005724F0">
        <w:rPr>
          <w:sz w:val="28"/>
          <w:szCs w:val="28"/>
        </w:rPr>
        <w:t>3.46. Организует проведение мероприятий по гражданской обороне в установленном порядке.</w:t>
      </w:r>
    </w:p>
    <w:p w:rsidR="005724F0" w:rsidRPr="005724F0" w:rsidRDefault="005724F0" w:rsidP="005724F0">
      <w:pPr>
        <w:ind w:firstLine="709"/>
        <w:jc w:val="both"/>
        <w:rPr>
          <w:sz w:val="28"/>
          <w:szCs w:val="28"/>
        </w:rPr>
      </w:pPr>
      <w:r w:rsidRPr="005724F0">
        <w:rPr>
          <w:sz w:val="28"/>
          <w:szCs w:val="28"/>
        </w:rPr>
        <w:t>3.47. Рассматривает предложения и заявления граждан, ведет их прием, дает юридическим и физическим лицам разъяснения по вопросам, находящимся в ведении Министерства.</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3.48. Заключает, изменяет и расторгает трудовые договоры с руководителями областных государственных учреждений, подведомственных Министерству.</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3.49. Осуществляет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Министерства.</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3.50. Осуществляет реализацию государственной политики в сфере противодействия терроризму.</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3.51. Осуществляет полномочия поставщика информации, подлежащей размещению в Единой государственной информационной системе социального обеспечения.</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 xml:space="preserve">3.52. Осуществляет полномочия </w:t>
      </w:r>
      <w:proofErr w:type="spellStart"/>
      <w:r w:rsidRPr="005724F0">
        <w:rPr>
          <w:sz w:val="28"/>
          <w:szCs w:val="28"/>
        </w:rPr>
        <w:t>концедента</w:t>
      </w:r>
      <w:proofErr w:type="spellEnd"/>
      <w:r w:rsidRPr="005724F0">
        <w:rPr>
          <w:sz w:val="28"/>
          <w:szCs w:val="28"/>
        </w:rPr>
        <w:t>/публичного партнера от имени Смоленской области.</w:t>
      </w:r>
    </w:p>
    <w:p w:rsidR="005724F0" w:rsidRPr="005724F0" w:rsidRDefault="005724F0" w:rsidP="005724F0">
      <w:pPr>
        <w:widowControl w:val="0"/>
        <w:autoSpaceDE w:val="0"/>
        <w:autoSpaceDN w:val="0"/>
        <w:adjustRightInd w:val="0"/>
        <w:ind w:firstLine="709"/>
        <w:jc w:val="both"/>
        <w:outlineLvl w:val="1"/>
        <w:rPr>
          <w:sz w:val="28"/>
          <w:szCs w:val="28"/>
        </w:rPr>
      </w:pPr>
      <w:r w:rsidRPr="005724F0">
        <w:rPr>
          <w:sz w:val="28"/>
          <w:szCs w:val="28"/>
        </w:rPr>
        <w:t>3.53. Участвует в осуществлении пропаганды физической культуры и спорта, здорового образа жизни.</w:t>
      </w:r>
    </w:p>
    <w:p w:rsidR="005724F0" w:rsidRPr="005724F0" w:rsidRDefault="005724F0" w:rsidP="005724F0">
      <w:pPr>
        <w:ind w:firstLine="709"/>
        <w:jc w:val="both"/>
        <w:rPr>
          <w:sz w:val="28"/>
          <w:szCs w:val="28"/>
        </w:rPr>
      </w:pPr>
      <w:r w:rsidRPr="005724F0">
        <w:rPr>
          <w:sz w:val="28"/>
          <w:szCs w:val="28"/>
        </w:rPr>
        <w:t>3.54. Осуществляет другие функции в соответствии с федеральным и областным законодательством.</w:t>
      </w:r>
    </w:p>
    <w:p w:rsidR="005724F0" w:rsidRPr="005724F0" w:rsidRDefault="005724F0" w:rsidP="005724F0">
      <w:pPr>
        <w:autoSpaceDE w:val="0"/>
        <w:autoSpaceDN w:val="0"/>
        <w:adjustRightInd w:val="0"/>
        <w:ind w:firstLine="709"/>
        <w:jc w:val="both"/>
        <w:rPr>
          <w:sz w:val="28"/>
          <w:szCs w:val="28"/>
        </w:rPr>
      </w:pPr>
    </w:p>
    <w:p w:rsidR="005724F0" w:rsidRPr="005724F0" w:rsidRDefault="005724F0" w:rsidP="005724F0">
      <w:pPr>
        <w:autoSpaceDE w:val="0"/>
        <w:autoSpaceDN w:val="0"/>
        <w:adjustRightInd w:val="0"/>
        <w:ind w:firstLine="709"/>
        <w:jc w:val="center"/>
        <w:outlineLvl w:val="1"/>
        <w:rPr>
          <w:b/>
          <w:sz w:val="28"/>
          <w:szCs w:val="28"/>
        </w:rPr>
      </w:pPr>
      <w:r w:rsidRPr="005724F0">
        <w:rPr>
          <w:b/>
          <w:sz w:val="28"/>
          <w:szCs w:val="28"/>
        </w:rPr>
        <w:t>4. Права Министерства</w:t>
      </w:r>
    </w:p>
    <w:p w:rsidR="005724F0" w:rsidRPr="005724F0" w:rsidRDefault="005724F0" w:rsidP="005724F0">
      <w:pPr>
        <w:autoSpaceDE w:val="0"/>
        <w:autoSpaceDN w:val="0"/>
        <w:adjustRightInd w:val="0"/>
        <w:ind w:firstLine="709"/>
        <w:jc w:val="center"/>
        <w:rPr>
          <w:sz w:val="28"/>
          <w:szCs w:val="28"/>
        </w:rPr>
      </w:pPr>
    </w:p>
    <w:p w:rsidR="005724F0" w:rsidRPr="005724F0" w:rsidRDefault="005724F0" w:rsidP="005724F0">
      <w:pPr>
        <w:autoSpaceDE w:val="0"/>
        <w:autoSpaceDN w:val="0"/>
        <w:adjustRightInd w:val="0"/>
        <w:ind w:firstLine="709"/>
        <w:jc w:val="both"/>
        <w:rPr>
          <w:sz w:val="28"/>
          <w:szCs w:val="28"/>
        </w:rPr>
      </w:pPr>
      <w:r w:rsidRPr="005724F0">
        <w:rPr>
          <w:sz w:val="28"/>
          <w:szCs w:val="28"/>
        </w:rPr>
        <w:t>Для выполнения возложенных на него задач и реализации функций Министерство имеет право:</w:t>
      </w:r>
    </w:p>
    <w:p w:rsidR="005724F0" w:rsidRPr="005724F0" w:rsidRDefault="005724F0" w:rsidP="005724F0">
      <w:pPr>
        <w:autoSpaceDE w:val="0"/>
        <w:autoSpaceDN w:val="0"/>
        <w:adjustRightInd w:val="0"/>
        <w:ind w:firstLine="709"/>
        <w:jc w:val="both"/>
        <w:rPr>
          <w:sz w:val="28"/>
          <w:szCs w:val="28"/>
        </w:rPr>
      </w:pPr>
      <w:r w:rsidRPr="005724F0">
        <w:rPr>
          <w:sz w:val="28"/>
          <w:szCs w:val="28"/>
        </w:rPr>
        <w:t>4.1. Запрашивать и получать в установленном порядке от исполнительных органов Смоленской области, органов местного самоуправления муниципальных образований Смоленской области и организаций независимо от их организационно-правовых форм и форм собственности сведения, необходимые для осуществления своей деятельности.</w:t>
      </w:r>
    </w:p>
    <w:p w:rsidR="005724F0" w:rsidRPr="005724F0" w:rsidRDefault="005724F0" w:rsidP="005724F0">
      <w:pPr>
        <w:autoSpaceDE w:val="0"/>
        <w:autoSpaceDN w:val="0"/>
        <w:adjustRightInd w:val="0"/>
        <w:ind w:firstLine="709"/>
        <w:jc w:val="both"/>
        <w:rPr>
          <w:sz w:val="28"/>
          <w:szCs w:val="28"/>
        </w:rPr>
      </w:pPr>
      <w:r w:rsidRPr="005724F0">
        <w:rPr>
          <w:sz w:val="28"/>
          <w:szCs w:val="28"/>
        </w:rPr>
        <w:t>4.2. Вносить на рассмотрение  Правительства Смоленской области, Губернатора Смоленской области, первых заместителей и заместителей председателя Правительства Смоленской области проекты правовых актов по вопросам, относящимся к компетенции Министерства.</w:t>
      </w:r>
    </w:p>
    <w:p w:rsidR="005724F0" w:rsidRPr="005724F0" w:rsidRDefault="005724F0" w:rsidP="005724F0">
      <w:pPr>
        <w:autoSpaceDE w:val="0"/>
        <w:autoSpaceDN w:val="0"/>
        <w:adjustRightInd w:val="0"/>
        <w:ind w:firstLine="709"/>
        <w:jc w:val="both"/>
        <w:rPr>
          <w:sz w:val="28"/>
          <w:szCs w:val="28"/>
        </w:rPr>
      </w:pPr>
      <w:r w:rsidRPr="005724F0">
        <w:rPr>
          <w:sz w:val="28"/>
          <w:szCs w:val="28"/>
        </w:rPr>
        <w:t>4.3. Осуществлять координацию деятельности областных государственных учреждений, находящихся в ведении Министерства.</w:t>
      </w:r>
    </w:p>
    <w:p w:rsidR="005724F0" w:rsidRPr="005724F0" w:rsidRDefault="005724F0" w:rsidP="005724F0">
      <w:pPr>
        <w:autoSpaceDE w:val="0"/>
        <w:autoSpaceDN w:val="0"/>
        <w:adjustRightInd w:val="0"/>
        <w:ind w:firstLine="709"/>
        <w:jc w:val="both"/>
        <w:rPr>
          <w:sz w:val="28"/>
          <w:szCs w:val="28"/>
        </w:rPr>
      </w:pPr>
      <w:r w:rsidRPr="005724F0">
        <w:rPr>
          <w:sz w:val="28"/>
          <w:szCs w:val="28"/>
        </w:rPr>
        <w:t>4.4. Привлекать в установленном порядке научные и иные организации, ученых и специалистов для решения вопросов, отнесенных к компетенции Министерства.</w:t>
      </w:r>
    </w:p>
    <w:p w:rsidR="005724F0" w:rsidRPr="005724F0" w:rsidRDefault="005724F0" w:rsidP="005724F0">
      <w:pPr>
        <w:autoSpaceDE w:val="0"/>
        <w:autoSpaceDN w:val="0"/>
        <w:adjustRightInd w:val="0"/>
        <w:ind w:firstLine="709"/>
        <w:jc w:val="center"/>
        <w:outlineLvl w:val="1"/>
        <w:rPr>
          <w:b/>
          <w:sz w:val="28"/>
          <w:szCs w:val="28"/>
        </w:rPr>
      </w:pPr>
      <w:r w:rsidRPr="005724F0">
        <w:rPr>
          <w:b/>
          <w:sz w:val="28"/>
          <w:szCs w:val="28"/>
        </w:rPr>
        <w:lastRenderedPageBreak/>
        <w:t>5. Организация деятельности Министерства</w:t>
      </w:r>
    </w:p>
    <w:p w:rsidR="005724F0" w:rsidRPr="005724F0" w:rsidRDefault="005724F0" w:rsidP="005724F0">
      <w:pPr>
        <w:autoSpaceDE w:val="0"/>
        <w:autoSpaceDN w:val="0"/>
        <w:adjustRightInd w:val="0"/>
        <w:ind w:firstLine="709"/>
        <w:jc w:val="center"/>
        <w:rPr>
          <w:sz w:val="28"/>
          <w:szCs w:val="28"/>
        </w:rPr>
      </w:pPr>
    </w:p>
    <w:p w:rsidR="005724F0" w:rsidRPr="005724F0" w:rsidRDefault="005724F0" w:rsidP="005724F0">
      <w:pPr>
        <w:autoSpaceDE w:val="0"/>
        <w:autoSpaceDN w:val="0"/>
        <w:adjustRightInd w:val="0"/>
        <w:ind w:firstLine="709"/>
        <w:jc w:val="both"/>
        <w:rPr>
          <w:sz w:val="28"/>
          <w:szCs w:val="28"/>
        </w:rPr>
      </w:pPr>
      <w:r w:rsidRPr="005724F0">
        <w:rPr>
          <w:sz w:val="28"/>
          <w:szCs w:val="28"/>
        </w:rPr>
        <w:t>5.1. Министерство возглавляет министр спорта Смоленской области (далее – министр), который назначается на должность и освобождается от должности Губернатором Смоленской области.</w:t>
      </w:r>
    </w:p>
    <w:p w:rsidR="005724F0" w:rsidRPr="005724F0" w:rsidRDefault="005724F0" w:rsidP="005724F0">
      <w:pPr>
        <w:autoSpaceDE w:val="0"/>
        <w:autoSpaceDN w:val="0"/>
        <w:adjustRightInd w:val="0"/>
        <w:ind w:firstLine="709"/>
        <w:jc w:val="both"/>
        <w:rPr>
          <w:sz w:val="28"/>
          <w:szCs w:val="28"/>
        </w:rPr>
      </w:pPr>
      <w:r w:rsidRPr="005724F0">
        <w:rPr>
          <w:sz w:val="28"/>
          <w:szCs w:val="28"/>
        </w:rPr>
        <w:t>5.2. Министр несет персональную ответственность за выполнение возложенных на Министерство задач.</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5.3. Министр имеет заместителей. Заместители министра назначаются на должность и освобождаются от должности Губернатором Смоленской области.</w:t>
      </w:r>
    </w:p>
    <w:p w:rsidR="005724F0" w:rsidRPr="005724F0" w:rsidRDefault="005724F0" w:rsidP="005724F0">
      <w:pPr>
        <w:autoSpaceDE w:val="0"/>
        <w:autoSpaceDN w:val="0"/>
        <w:adjustRightInd w:val="0"/>
        <w:ind w:firstLine="709"/>
        <w:jc w:val="both"/>
        <w:rPr>
          <w:sz w:val="28"/>
          <w:szCs w:val="28"/>
          <w:lang w:eastAsia="en-US"/>
        </w:rPr>
      </w:pPr>
      <w:r w:rsidRPr="005724F0">
        <w:rPr>
          <w:sz w:val="28"/>
          <w:szCs w:val="28"/>
        </w:rPr>
        <w:t>5.4. Министр:</w:t>
      </w:r>
    </w:p>
    <w:p w:rsidR="005724F0" w:rsidRPr="005724F0" w:rsidRDefault="005724F0" w:rsidP="005724F0">
      <w:pPr>
        <w:autoSpaceDE w:val="0"/>
        <w:autoSpaceDN w:val="0"/>
        <w:adjustRightInd w:val="0"/>
        <w:ind w:firstLine="709"/>
        <w:jc w:val="both"/>
        <w:rPr>
          <w:sz w:val="28"/>
          <w:szCs w:val="28"/>
        </w:rPr>
      </w:pPr>
      <w:r w:rsidRPr="005724F0">
        <w:rPr>
          <w:sz w:val="28"/>
          <w:szCs w:val="28"/>
        </w:rPr>
        <w:t>5.4.1. Осуществляет общее руководство Министерством и действует от имени Министерства без доверенности.</w:t>
      </w:r>
    </w:p>
    <w:p w:rsidR="005724F0" w:rsidRPr="005724F0" w:rsidRDefault="005724F0" w:rsidP="005724F0">
      <w:pPr>
        <w:autoSpaceDE w:val="0"/>
        <w:autoSpaceDN w:val="0"/>
        <w:adjustRightInd w:val="0"/>
        <w:ind w:firstLine="709"/>
        <w:jc w:val="both"/>
        <w:outlineLvl w:val="1"/>
        <w:rPr>
          <w:sz w:val="28"/>
          <w:szCs w:val="28"/>
        </w:rPr>
      </w:pPr>
      <w:r w:rsidRPr="005724F0">
        <w:rPr>
          <w:sz w:val="28"/>
          <w:szCs w:val="28"/>
        </w:rPr>
        <w:t>5.4.2. Утверждает положения о структурных подразделениях Министерства.</w:t>
      </w:r>
    </w:p>
    <w:p w:rsidR="005724F0" w:rsidRPr="005724F0" w:rsidRDefault="005724F0" w:rsidP="005724F0">
      <w:pPr>
        <w:autoSpaceDE w:val="0"/>
        <w:autoSpaceDN w:val="0"/>
        <w:adjustRightInd w:val="0"/>
        <w:ind w:firstLine="709"/>
        <w:jc w:val="both"/>
        <w:rPr>
          <w:sz w:val="28"/>
          <w:szCs w:val="28"/>
          <w:lang w:eastAsia="en-US"/>
        </w:rPr>
      </w:pPr>
      <w:r w:rsidRPr="005724F0">
        <w:rPr>
          <w:sz w:val="28"/>
          <w:szCs w:val="28"/>
        </w:rPr>
        <w:t>5.4.3. Осуществляет назначение и увольнение сотрудников Министерства, за исключением заместителей министра.</w:t>
      </w:r>
    </w:p>
    <w:p w:rsidR="005724F0" w:rsidRPr="005724F0" w:rsidRDefault="005724F0" w:rsidP="005724F0">
      <w:pPr>
        <w:autoSpaceDE w:val="0"/>
        <w:autoSpaceDN w:val="0"/>
        <w:adjustRightInd w:val="0"/>
        <w:ind w:firstLine="709"/>
        <w:jc w:val="both"/>
        <w:rPr>
          <w:sz w:val="28"/>
          <w:szCs w:val="28"/>
        </w:rPr>
      </w:pPr>
      <w:r w:rsidRPr="005724F0">
        <w:rPr>
          <w:sz w:val="28"/>
          <w:szCs w:val="28"/>
        </w:rPr>
        <w:t>5.4.4. Контролирует соблюдение сотрудниками Министерства служебной дисциплины, поощряет сотрудников Министерства и налагает на них дисциплинарные взыскания, за исключением заместителей министра.</w:t>
      </w:r>
    </w:p>
    <w:p w:rsidR="005724F0" w:rsidRPr="005724F0" w:rsidRDefault="005724F0" w:rsidP="005724F0">
      <w:pPr>
        <w:autoSpaceDE w:val="0"/>
        <w:autoSpaceDN w:val="0"/>
        <w:adjustRightInd w:val="0"/>
        <w:ind w:firstLine="709"/>
        <w:jc w:val="both"/>
        <w:rPr>
          <w:sz w:val="28"/>
          <w:szCs w:val="28"/>
        </w:rPr>
      </w:pPr>
      <w:r w:rsidRPr="005724F0">
        <w:rPr>
          <w:sz w:val="28"/>
          <w:szCs w:val="28"/>
        </w:rPr>
        <w:t>5.4.5. Организует профессиональную подготовку сотрудников Министерства, их переподготовку и повышение квалификации.</w:t>
      </w:r>
    </w:p>
    <w:p w:rsidR="005724F0" w:rsidRPr="005724F0" w:rsidRDefault="005724F0" w:rsidP="005724F0">
      <w:pPr>
        <w:autoSpaceDE w:val="0"/>
        <w:autoSpaceDN w:val="0"/>
        <w:adjustRightInd w:val="0"/>
        <w:ind w:firstLine="709"/>
        <w:jc w:val="both"/>
        <w:rPr>
          <w:sz w:val="28"/>
          <w:szCs w:val="28"/>
        </w:rPr>
      </w:pPr>
      <w:r w:rsidRPr="005724F0">
        <w:rPr>
          <w:sz w:val="28"/>
          <w:szCs w:val="28"/>
        </w:rPr>
        <w:t>5.4.6. Решает в соответствии с федеральным и областным законодательством о государственной гражданской службе вопросы, связанные с прохождением государственной гражданской службы Смоленской области в Министерстве.</w:t>
      </w:r>
    </w:p>
    <w:p w:rsidR="005724F0" w:rsidRPr="005724F0" w:rsidRDefault="005724F0" w:rsidP="005724F0">
      <w:pPr>
        <w:autoSpaceDE w:val="0"/>
        <w:autoSpaceDN w:val="0"/>
        <w:adjustRightInd w:val="0"/>
        <w:ind w:firstLine="709"/>
        <w:jc w:val="both"/>
        <w:rPr>
          <w:sz w:val="28"/>
          <w:szCs w:val="28"/>
        </w:rPr>
      </w:pPr>
      <w:r w:rsidRPr="005724F0">
        <w:rPr>
          <w:sz w:val="28"/>
          <w:szCs w:val="28"/>
        </w:rPr>
        <w:t>5.4.7. Распоряжается в установленном порядке денежными средствами, выделяемыми из областного бюджета на содержание Министерства и осуществление им своих функций.</w:t>
      </w:r>
    </w:p>
    <w:p w:rsidR="005724F0" w:rsidRPr="005724F0" w:rsidRDefault="005724F0" w:rsidP="005724F0">
      <w:pPr>
        <w:autoSpaceDE w:val="0"/>
        <w:autoSpaceDN w:val="0"/>
        <w:adjustRightInd w:val="0"/>
        <w:ind w:firstLine="709"/>
        <w:jc w:val="both"/>
        <w:rPr>
          <w:sz w:val="28"/>
          <w:szCs w:val="28"/>
        </w:rPr>
      </w:pPr>
      <w:r w:rsidRPr="005724F0">
        <w:rPr>
          <w:sz w:val="28"/>
          <w:szCs w:val="28"/>
        </w:rPr>
        <w:t>5.4.8. Обеспечивает соблюдение финансовой дисциплины, сохранность средств и материальных ценностей, закрепленных за Министерством на праве оперативного управления.</w:t>
      </w:r>
    </w:p>
    <w:p w:rsidR="005724F0" w:rsidRPr="005724F0" w:rsidRDefault="005724F0" w:rsidP="005724F0">
      <w:pPr>
        <w:autoSpaceDE w:val="0"/>
        <w:autoSpaceDN w:val="0"/>
        <w:adjustRightInd w:val="0"/>
        <w:ind w:firstLine="709"/>
        <w:jc w:val="both"/>
        <w:rPr>
          <w:sz w:val="28"/>
          <w:szCs w:val="28"/>
        </w:rPr>
      </w:pPr>
      <w:r w:rsidRPr="005724F0">
        <w:rPr>
          <w:sz w:val="28"/>
          <w:szCs w:val="28"/>
        </w:rPr>
        <w:t>5.4.9. Издает приказы по вопросам деятельности Министерства и контролирует их исполнение.</w:t>
      </w:r>
    </w:p>
    <w:p w:rsidR="005724F0" w:rsidRPr="005724F0" w:rsidRDefault="005724F0" w:rsidP="005724F0">
      <w:pPr>
        <w:autoSpaceDE w:val="0"/>
        <w:autoSpaceDN w:val="0"/>
        <w:adjustRightInd w:val="0"/>
        <w:ind w:firstLine="709"/>
        <w:jc w:val="both"/>
        <w:rPr>
          <w:sz w:val="28"/>
          <w:szCs w:val="28"/>
        </w:rPr>
      </w:pPr>
      <w:r w:rsidRPr="005724F0">
        <w:rPr>
          <w:sz w:val="28"/>
          <w:szCs w:val="28"/>
        </w:rPr>
        <w:t>5.4.10. Вносит на рассмотрение Губернатора Смоленской области, Правительства Смоленской области предложения по совершенствованию структуры Министерства, представляет на утверждение Правительства Смоленской области структуру и штатное расписание Министерства.</w:t>
      </w:r>
    </w:p>
    <w:p w:rsidR="005724F0" w:rsidRPr="005724F0" w:rsidRDefault="005724F0" w:rsidP="005724F0">
      <w:pPr>
        <w:autoSpaceDE w:val="0"/>
        <w:autoSpaceDN w:val="0"/>
        <w:adjustRightInd w:val="0"/>
        <w:ind w:firstLine="709"/>
        <w:jc w:val="both"/>
        <w:rPr>
          <w:sz w:val="28"/>
          <w:szCs w:val="28"/>
        </w:rPr>
      </w:pPr>
      <w:r w:rsidRPr="005724F0">
        <w:rPr>
          <w:sz w:val="28"/>
          <w:szCs w:val="28"/>
        </w:rPr>
        <w:t>5.4.11. Несет персональную ответственность за защиту сведений, составляющих государственную тайну.</w:t>
      </w:r>
    </w:p>
    <w:p w:rsidR="005724F0" w:rsidRPr="005724F0" w:rsidRDefault="005724F0" w:rsidP="005724F0">
      <w:pPr>
        <w:autoSpaceDE w:val="0"/>
        <w:autoSpaceDN w:val="0"/>
        <w:adjustRightInd w:val="0"/>
        <w:ind w:firstLine="709"/>
        <w:jc w:val="both"/>
        <w:rPr>
          <w:sz w:val="28"/>
          <w:szCs w:val="28"/>
        </w:rPr>
      </w:pPr>
      <w:r w:rsidRPr="005724F0">
        <w:rPr>
          <w:sz w:val="28"/>
          <w:szCs w:val="28"/>
        </w:rPr>
        <w:t>5.4.12. Осуществляет иные полномочия в соответствии с федеральным и областным законодательством.</w:t>
      </w:r>
    </w:p>
    <w:p w:rsidR="005724F0" w:rsidRPr="005724F0" w:rsidRDefault="005724F0" w:rsidP="005724F0">
      <w:pPr>
        <w:autoSpaceDE w:val="0"/>
        <w:autoSpaceDN w:val="0"/>
        <w:adjustRightInd w:val="0"/>
        <w:ind w:firstLine="709"/>
        <w:jc w:val="both"/>
        <w:rPr>
          <w:sz w:val="28"/>
          <w:szCs w:val="28"/>
        </w:rPr>
      </w:pPr>
      <w:r w:rsidRPr="005724F0">
        <w:rPr>
          <w:sz w:val="28"/>
          <w:szCs w:val="28"/>
        </w:rPr>
        <w:t xml:space="preserve">5.5. Министерство в установленном порядке осуществляет бюджетный, статистический и оперативный учет и отчетность. </w:t>
      </w:r>
    </w:p>
    <w:p w:rsidR="005724F0" w:rsidRPr="005724F0" w:rsidRDefault="005724F0" w:rsidP="005724F0">
      <w:pPr>
        <w:autoSpaceDE w:val="0"/>
        <w:autoSpaceDN w:val="0"/>
        <w:adjustRightInd w:val="0"/>
        <w:ind w:firstLine="709"/>
        <w:jc w:val="both"/>
        <w:rPr>
          <w:sz w:val="28"/>
          <w:szCs w:val="28"/>
        </w:rPr>
      </w:pPr>
      <w:r w:rsidRPr="005724F0">
        <w:rPr>
          <w:sz w:val="28"/>
          <w:szCs w:val="28"/>
        </w:rPr>
        <w:t>5.6. В Министерстве образуется коллегия, состав которой утверждается правовым актом Губернатора Смоленской области.</w:t>
      </w:r>
    </w:p>
    <w:p w:rsidR="005724F0" w:rsidRPr="005724F0" w:rsidRDefault="005724F0" w:rsidP="005724F0">
      <w:pPr>
        <w:autoSpaceDE w:val="0"/>
        <w:autoSpaceDN w:val="0"/>
        <w:adjustRightInd w:val="0"/>
        <w:ind w:firstLine="709"/>
        <w:jc w:val="both"/>
        <w:rPr>
          <w:sz w:val="28"/>
          <w:szCs w:val="28"/>
        </w:rPr>
      </w:pPr>
    </w:p>
    <w:p w:rsidR="005724F0" w:rsidRPr="005724F0" w:rsidRDefault="005724F0" w:rsidP="005724F0">
      <w:pPr>
        <w:autoSpaceDE w:val="0"/>
        <w:autoSpaceDN w:val="0"/>
        <w:adjustRightInd w:val="0"/>
        <w:ind w:firstLine="709"/>
        <w:jc w:val="center"/>
        <w:outlineLvl w:val="1"/>
        <w:rPr>
          <w:b/>
          <w:sz w:val="28"/>
          <w:szCs w:val="28"/>
        </w:rPr>
      </w:pPr>
    </w:p>
    <w:p w:rsidR="005724F0" w:rsidRPr="005724F0" w:rsidRDefault="005724F0" w:rsidP="005724F0">
      <w:pPr>
        <w:autoSpaceDE w:val="0"/>
        <w:autoSpaceDN w:val="0"/>
        <w:adjustRightInd w:val="0"/>
        <w:ind w:firstLine="709"/>
        <w:jc w:val="center"/>
        <w:outlineLvl w:val="1"/>
        <w:rPr>
          <w:b/>
          <w:sz w:val="28"/>
          <w:szCs w:val="28"/>
        </w:rPr>
      </w:pPr>
      <w:r w:rsidRPr="005724F0">
        <w:rPr>
          <w:b/>
          <w:sz w:val="28"/>
          <w:szCs w:val="28"/>
        </w:rPr>
        <w:lastRenderedPageBreak/>
        <w:t>6. Реорганизация  и ликвидация Министерства</w:t>
      </w:r>
    </w:p>
    <w:p w:rsidR="005724F0" w:rsidRPr="005724F0" w:rsidRDefault="005724F0" w:rsidP="005724F0">
      <w:pPr>
        <w:autoSpaceDE w:val="0"/>
        <w:autoSpaceDN w:val="0"/>
        <w:adjustRightInd w:val="0"/>
        <w:ind w:firstLine="709"/>
        <w:jc w:val="center"/>
        <w:rPr>
          <w:sz w:val="28"/>
          <w:szCs w:val="28"/>
        </w:rPr>
      </w:pPr>
    </w:p>
    <w:p w:rsidR="005724F0" w:rsidRPr="005724F0" w:rsidRDefault="005724F0" w:rsidP="005724F0">
      <w:pPr>
        <w:autoSpaceDE w:val="0"/>
        <w:autoSpaceDN w:val="0"/>
        <w:adjustRightInd w:val="0"/>
        <w:ind w:firstLine="709"/>
        <w:jc w:val="both"/>
        <w:rPr>
          <w:sz w:val="28"/>
          <w:szCs w:val="28"/>
        </w:rPr>
      </w:pPr>
      <w:r w:rsidRPr="005724F0">
        <w:rPr>
          <w:sz w:val="28"/>
          <w:szCs w:val="28"/>
        </w:rPr>
        <w:t>Реорганизация или ликвидация Министерства осуществляется Правительством Смоленской области в соответствии с федеральным и областным законодательством.</w:t>
      </w:r>
    </w:p>
    <w:p w:rsidR="005724F0" w:rsidRPr="005724F0" w:rsidRDefault="005724F0" w:rsidP="005724F0">
      <w:pPr>
        <w:rPr>
          <w:sz w:val="28"/>
          <w:szCs w:val="28"/>
        </w:rPr>
      </w:pPr>
    </w:p>
    <w:p w:rsidR="00A06652" w:rsidRPr="004D24DA" w:rsidRDefault="00A06652" w:rsidP="004D24DA">
      <w:pPr>
        <w:rPr>
          <w:sz w:val="28"/>
          <w:szCs w:val="28"/>
        </w:rPr>
      </w:pPr>
    </w:p>
    <w:sectPr w:rsidR="00A06652" w:rsidRPr="004D24DA" w:rsidSect="003C1806">
      <w:headerReference w:type="default" r:id="rId7"/>
      <w:pgSz w:w="11906" w:h="16838" w:code="9"/>
      <w:pgMar w:top="567" w:right="567"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923" w:rsidRDefault="00EF0923">
      <w:r>
        <w:separator/>
      </w:r>
    </w:p>
  </w:endnote>
  <w:endnote w:type="continuationSeparator" w:id="0">
    <w:p w:rsidR="00EF0923" w:rsidRDefault="00EF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923" w:rsidRDefault="00EF0923">
      <w:r>
        <w:separator/>
      </w:r>
    </w:p>
  </w:footnote>
  <w:footnote w:type="continuationSeparator" w:id="0">
    <w:p w:rsidR="00EF0923" w:rsidRDefault="00EF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941677"/>
      <w:docPartObj>
        <w:docPartGallery w:val="Page Numbers (Top of Page)"/>
        <w:docPartUnique/>
      </w:docPartObj>
    </w:sdtPr>
    <w:sdtEndPr/>
    <w:sdtContent>
      <w:p w:rsidR="00EF7615" w:rsidRDefault="00EF7615">
        <w:pPr>
          <w:pStyle w:val="a3"/>
          <w:jc w:val="center"/>
        </w:pPr>
        <w:r>
          <w:fldChar w:fldCharType="begin"/>
        </w:r>
        <w:r>
          <w:instrText>PAGE   \* MERGEFORMAT</w:instrText>
        </w:r>
        <w:r>
          <w:fldChar w:fldCharType="separate"/>
        </w:r>
        <w:r w:rsidR="0043445D">
          <w:rPr>
            <w:noProof/>
          </w:rPr>
          <w:t>12</w:t>
        </w:r>
        <w:r>
          <w:fldChar w:fldCharType="end"/>
        </w:r>
      </w:p>
    </w:sdtContent>
  </w:sdt>
  <w:p w:rsidR="00EF7615" w:rsidRDefault="00EF76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CE"/>
    <w:rsid w:val="00054DCC"/>
    <w:rsid w:val="000568B5"/>
    <w:rsid w:val="000662BE"/>
    <w:rsid w:val="000C7892"/>
    <w:rsid w:val="000E2BFA"/>
    <w:rsid w:val="00121200"/>
    <w:rsid w:val="00122064"/>
    <w:rsid w:val="00191CC2"/>
    <w:rsid w:val="00244E8B"/>
    <w:rsid w:val="00281509"/>
    <w:rsid w:val="00283E6B"/>
    <w:rsid w:val="0029200D"/>
    <w:rsid w:val="002D6B7D"/>
    <w:rsid w:val="002E43F4"/>
    <w:rsid w:val="00301C7B"/>
    <w:rsid w:val="00327946"/>
    <w:rsid w:val="003359A2"/>
    <w:rsid w:val="003563D4"/>
    <w:rsid w:val="00364B00"/>
    <w:rsid w:val="003A171C"/>
    <w:rsid w:val="003A3344"/>
    <w:rsid w:val="003B75B7"/>
    <w:rsid w:val="003C1806"/>
    <w:rsid w:val="003C2285"/>
    <w:rsid w:val="004022F5"/>
    <w:rsid w:val="00426273"/>
    <w:rsid w:val="0043445D"/>
    <w:rsid w:val="00435B3F"/>
    <w:rsid w:val="00450096"/>
    <w:rsid w:val="004559CD"/>
    <w:rsid w:val="00485F47"/>
    <w:rsid w:val="004D24DA"/>
    <w:rsid w:val="004D6B16"/>
    <w:rsid w:val="005724F0"/>
    <w:rsid w:val="00660D9A"/>
    <w:rsid w:val="0067695B"/>
    <w:rsid w:val="00696689"/>
    <w:rsid w:val="006C4B6C"/>
    <w:rsid w:val="006E1806"/>
    <w:rsid w:val="006E181B"/>
    <w:rsid w:val="007031A3"/>
    <w:rsid w:val="00721E82"/>
    <w:rsid w:val="007363F9"/>
    <w:rsid w:val="00797EF1"/>
    <w:rsid w:val="007D1958"/>
    <w:rsid w:val="007D6480"/>
    <w:rsid w:val="00827E0F"/>
    <w:rsid w:val="00846538"/>
    <w:rsid w:val="008A14E6"/>
    <w:rsid w:val="008C50CA"/>
    <w:rsid w:val="008D6FD6"/>
    <w:rsid w:val="00920C40"/>
    <w:rsid w:val="00951AC6"/>
    <w:rsid w:val="009B1100"/>
    <w:rsid w:val="00A057EB"/>
    <w:rsid w:val="00A06652"/>
    <w:rsid w:val="00A120C0"/>
    <w:rsid w:val="00A16598"/>
    <w:rsid w:val="00A7244C"/>
    <w:rsid w:val="00A951DF"/>
    <w:rsid w:val="00AB4166"/>
    <w:rsid w:val="00AC6D6B"/>
    <w:rsid w:val="00AD65CF"/>
    <w:rsid w:val="00B63EB7"/>
    <w:rsid w:val="00B812D2"/>
    <w:rsid w:val="00BB70FC"/>
    <w:rsid w:val="00BD6679"/>
    <w:rsid w:val="00BF1441"/>
    <w:rsid w:val="00BF409C"/>
    <w:rsid w:val="00C04B20"/>
    <w:rsid w:val="00C3288A"/>
    <w:rsid w:val="00C7093E"/>
    <w:rsid w:val="00CB0F48"/>
    <w:rsid w:val="00D33ECE"/>
    <w:rsid w:val="00D622A1"/>
    <w:rsid w:val="00D86757"/>
    <w:rsid w:val="00D92E2F"/>
    <w:rsid w:val="00DF0A73"/>
    <w:rsid w:val="00E00E0F"/>
    <w:rsid w:val="00E02B34"/>
    <w:rsid w:val="00E45A99"/>
    <w:rsid w:val="00E853CA"/>
    <w:rsid w:val="00E863FB"/>
    <w:rsid w:val="00E8770B"/>
    <w:rsid w:val="00EF0923"/>
    <w:rsid w:val="00EF7615"/>
    <w:rsid w:val="00F577E9"/>
    <w:rsid w:val="00F908D4"/>
    <w:rsid w:val="00F91465"/>
    <w:rsid w:val="00FA5E88"/>
    <w:rsid w:val="00FC47E0"/>
    <w:rsid w:val="00FD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C742D6-7BD3-4A50-9359-E07DD8C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styleId="ab">
    <w:name w:val="Body Text Indent"/>
    <w:basedOn w:val="a"/>
    <w:link w:val="ac"/>
    <w:uiPriority w:val="99"/>
    <w:semiHidden/>
    <w:unhideWhenUsed/>
    <w:rsid w:val="00EF7615"/>
    <w:pPr>
      <w:spacing w:after="120"/>
      <w:ind w:left="283"/>
    </w:pPr>
  </w:style>
  <w:style w:type="character" w:customStyle="1" w:styleId="ac">
    <w:name w:val="Основной текст с отступом Знак"/>
    <w:basedOn w:val="a0"/>
    <w:link w:val="ab"/>
    <w:uiPriority w:val="99"/>
    <w:semiHidden/>
    <w:rsid w:val="00EF76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0707">
      <w:bodyDiv w:val="1"/>
      <w:marLeft w:val="0"/>
      <w:marRight w:val="0"/>
      <w:marTop w:val="0"/>
      <w:marBottom w:val="0"/>
      <w:divBdr>
        <w:top w:val="none" w:sz="0" w:space="0" w:color="auto"/>
        <w:left w:val="none" w:sz="0" w:space="0" w:color="auto"/>
        <w:bottom w:val="none" w:sz="0" w:space="0" w:color="auto"/>
        <w:right w:val="none" w:sz="0" w:space="0" w:color="auto"/>
      </w:divBdr>
    </w:div>
    <w:div w:id="1480416923">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3752</Words>
  <Characters>21391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Андрей Евгеньевич Курганов</cp:lastModifiedBy>
  <cp:revision>2</cp:revision>
  <cp:lastPrinted>2023-07-07T11:18:00Z</cp:lastPrinted>
  <dcterms:created xsi:type="dcterms:W3CDTF">2023-10-11T13:24:00Z</dcterms:created>
  <dcterms:modified xsi:type="dcterms:W3CDTF">2023-10-11T13:24:00Z</dcterms:modified>
</cp:coreProperties>
</file>