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CC3" w:rsidRDefault="00AB1CAD" w:rsidP="008001F2">
      <w:pPr>
        <w:tabs>
          <w:tab w:val="left" w:pos="5880"/>
        </w:tabs>
        <w:jc w:val="center"/>
        <w:rPr>
          <w:b/>
          <w:sz w:val="28"/>
          <w:szCs w:val="28"/>
        </w:rPr>
      </w:pPr>
      <w:bookmarkStart w:id="0" w:name="_GoBack"/>
      <w:bookmarkEnd w:id="0"/>
      <w:r w:rsidRPr="00AB1CAD">
        <w:rPr>
          <w:b/>
          <w:sz w:val="28"/>
          <w:szCs w:val="28"/>
        </w:rPr>
        <w:t>Информаци</w:t>
      </w:r>
      <w:r w:rsidR="00A956A6">
        <w:rPr>
          <w:b/>
          <w:sz w:val="28"/>
          <w:szCs w:val="28"/>
        </w:rPr>
        <w:t>я</w:t>
      </w:r>
      <w:r w:rsidR="008001F2">
        <w:rPr>
          <w:b/>
          <w:sz w:val="28"/>
          <w:szCs w:val="28"/>
        </w:rPr>
        <w:br/>
      </w:r>
      <w:r w:rsidRPr="00AB1CAD">
        <w:rPr>
          <w:b/>
          <w:sz w:val="28"/>
          <w:szCs w:val="28"/>
        </w:rPr>
        <w:t>о проведенных проверках в отношении</w:t>
      </w:r>
      <w:r w:rsidR="008001F2">
        <w:rPr>
          <w:b/>
          <w:sz w:val="28"/>
          <w:szCs w:val="28"/>
        </w:rPr>
        <w:br/>
      </w:r>
      <w:r w:rsidR="005A0888" w:rsidRPr="005A0888">
        <w:rPr>
          <w:b/>
          <w:sz w:val="28"/>
          <w:szCs w:val="28"/>
        </w:rPr>
        <w:t xml:space="preserve">учреждений, подведомственных </w:t>
      </w:r>
      <w:r w:rsidR="005A2C93">
        <w:rPr>
          <w:b/>
          <w:sz w:val="28"/>
          <w:szCs w:val="28"/>
        </w:rPr>
        <w:t>Главному управлению</w:t>
      </w:r>
      <w:r w:rsidR="005A0888" w:rsidRPr="005A0888">
        <w:rPr>
          <w:b/>
          <w:sz w:val="28"/>
          <w:szCs w:val="28"/>
        </w:rPr>
        <w:t xml:space="preserve"> спорта</w:t>
      </w:r>
      <w:r w:rsidR="008001F2">
        <w:rPr>
          <w:b/>
          <w:sz w:val="28"/>
          <w:szCs w:val="28"/>
        </w:rPr>
        <w:br/>
      </w:r>
      <w:r w:rsidR="00B75CC3">
        <w:rPr>
          <w:b/>
          <w:sz w:val="28"/>
          <w:szCs w:val="28"/>
        </w:rPr>
        <w:t>Смоленской области</w:t>
      </w:r>
    </w:p>
    <w:p w:rsidR="00AB1CAD" w:rsidRPr="00AB1CAD" w:rsidRDefault="00AB1CAD" w:rsidP="00AB1CAD">
      <w:pPr>
        <w:tabs>
          <w:tab w:val="left" w:pos="5880"/>
        </w:tabs>
        <w:jc w:val="center"/>
        <w:rPr>
          <w:b/>
          <w:sz w:val="28"/>
          <w:szCs w:val="28"/>
        </w:rPr>
      </w:pPr>
    </w:p>
    <w:tbl>
      <w:tblPr>
        <w:tblStyle w:val="ac"/>
        <w:tblW w:w="0" w:type="auto"/>
        <w:jc w:val="center"/>
        <w:tblLayout w:type="fixed"/>
        <w:tblLook w:val="04A0" w:firstRow="1" w:lastRow="0" w:firstColumn="1" w:lastColumn="0" w:noHBand="0" w:noVBand="1"/>
      </w:tblPr>
      <w:tblGrid>
        <w:gridCol w:w="959"/>
        <w:gridCol w:w="5812"/>
        <w:gridCol w:w="2693"/>
        <w:gridCol w:w="95"/>
        <w:gridCol w:w="2182"/>
        <w:gridCol w:w="274"/>
        <w:gridCol w:w="1564"/>
        <w:gridCol w:w="1773"/>
      </w:tblGrid>
      <w:tr w:rsidR="00F53426" w:rsidTr="008001F2">
        <w:trPr>
          <w:jc w:val="center"/>
        </w:trPr>
        <w:tc>
          <w:tcPr>
            <w:tcW w:w="959" w:type="dxa"/>
          </w:tcPr>
          <w:p w:rsidR="00A956A6" w:rsidRDefault="00B46D95" w:rsidP="00AB1CAD">
            <w:pPr>
              <w:tabs>
                <w:tab w:val="left" w:pos="5880"/>
              </w:tabs>
              <w:jc w:val="center"/>
              <w:rPr>
                <w:b/>
              </w:rPr>
            </w:pPr>
            <w:r>
              <w:rPr>
                <w:b/>
              </w:rPr>
              <w:t>№</w:t>
            </w:r>
          </w:p>
          <w:p w:rsidR="00B46D95" w:rsidRPr="00CE0523" w:rsidRDefault="00B46D95" w:rsidP="00AB1CAD">
            <w:pPr>
              <w:tabs>
                <w:tab w:val="left" w:pos="5880"/>
              </w:tabs>
              <w:jc w:val="center"/>
              <w:rPr>
                <w:b/>
              </w:rPr>
            </w:pPr>
            <w:r>
              <w:rPr>
                <w:b/>
              </w:rPr>
              <w:t>п/п</w:t>
            </w:r>
          </w:p>
        </w:tc>
        <w:tc>
          <w:tcPr>
            <w:tcW w:w="5812" w:type="dxa"/>
          </w:tcPr>
          <w:p w:rsidR="00A956A6" w:rsidRPr="00CE0523" w:rsidRDefault="00A956A6" w:rsidP="00AB1CAD">
            <w:pPr>
              <w:tabs>
                <w:tab w:val="left" w:pos="5880"/>
              </w:tabs>
              <w:jc w:val="center"/>
              <w:rPr>
                <w:b/>
              </w:rPr>
            </w:pPr>
            <w:r w:rsidRPr="00CE0523">
              <w:rPr>
                <w:b/>
              </w:rPr>
              <w:t>Цель и основание проведения проверки</w:t>
            </w:r>
          </w:p>
        </w:tc>
        <w:tc>
          <w:tcPr>
            <w:tcW w:w="2693" w:type="dxa"/>
          </w:tcPr>
          <w:p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2551" w:type="dxa"/>
            <w:gridSpan w:val="3"/>
          </w:tcPr>
          <w:p w:rsidR="00A956A6" w:rsidRPr="00CE0523" w:rsidRDefault="00A956A6" w:rsidP="00AB1CAD">
            <w:pPr>
              <w:tabs>
                <w:tab w:val="left" w:pos="5880"/>
              </w:tabs>
              <w:jc w:val="center"/>
              <w:rPr>
                <w:b/>
              </w:rPr>
            </w:pPr>
            <w:r w:rsidRPr="00CE0523">
              <w:rPr>
                <w:b/>
              </w:rPr>
              <w:t>Основные требования, которые проверяющий орган предъявил по результатам проверки</w:t>
            </w:r>
          </w:p>
          <w:p w:rsidR="00A956A6" w:rsidRPr="00CE0523" w:rsidRDefault="00A956A6" w:rsidP="00AB1CAD">
            <w:pPr>
              <w:tabs>
                <w:tab w:val="left" w:pos="5880"/>
              </w:tabs>
              <w:jc w:val="center"/>
              <w:rPr>
                <w:b/>
              </w:rPr>
            </w:pPr>
          </w:p>
        </w:tc>
        <w:tc>
          <w:tcPr>
            <w:tcW w:w="1564" w:type="dxa"/>
          </w:tcPr>
          <w:p w:rsidR="00A956A6" w:rsidRPr="00CE0523" w:rsidRDefault="00A956A6" w:rsidP="00AB1CAD">
            <w:pPr>
              <w:tabs>
                <w:tab w:val="left" w:pos="5880"/>
              </w:tabs>
              <w:jc w:val="center"/>
              <w:rPr>
                <w:b/>
              </w:rPr>
            </w:pPr>
            <w:r w:rsidRPr="00CE0523">
              <w:rPr>
                <w:b/>
              </w:rPr>
              <w:t xml:space="preserve">Год </w:t>
            </w:r>
          </w:p>
          <w:p w:rsidR="00A956A6" w:rsidRPr="00CE0523" w:rsidRDefault="00A956A6" w:rsidP="00AB1CAD">
            <w:pPr>
              <w:tabs>
                <w:tab w:val="left" w:pos="5880"/>
              </w:tabs>
              <w:jc w:val="center"/>
              <w:rPr>
                <w:b/>
              </w:rPr>
            </w:pPr>
            <w:r w:rsidRPr="00CE0523">
              <w:rPr>
                <w:b/>
              </w:rPr>
              <w:t xml:space="preserve">проведения проверки </w:t>
            </w:r>
          </w:p>
        </w:tc>
        <w:tc>
          <w:tcPr>
            <w:tcW w:w="1773" w:type="dxa"/>
          </w:tcPr>
          <w:p w:rsidR="00A956A6" w:rsidRPr="00CE0523" w:rsidRDefault="00A956A6" w:rsidP="00AB1CAD">
            <w:pPr>
              <w:tabs>
                <w:tab w:val="left" w:pos="5880"/>
              </w:tabs>
              <w:jc w:val="center"/>
              <w:rPr>
                <w:b/>
              </w:rPr>
            </w:pPr>
            <w:r w:rsidRPr="00CE0523">
              <w:rPr>
                <w:b/>
              </w:rPr>
              <w:t xml:space="preserve">Срок </w:t>
            </w:r>
          </w:p>
          <w:p w:rsidR="00A956A6" w:rsidRPr="00CE0523" w:rsidRDefault="00A956A6" w:rsidP="00AB1CAD">
            <w:pPr>
              <w:tabs>
                <w:tab w:val="left" w:pos="5880"/>
              </w:tabs>
              <w:jc w:val="center"/>
              <w:rPr>
                <w:b/>
              </w:rPr>
            </w:pPr>
            <w:r w:rsidRPr="00CE0523">
              <w:rPr>
                <w:b/>
              </w:rPr>
              <w:t>проведения проверки</w:t>
            </w:r>
          </w:p>
        </w:tc>
      </w:tr>
      <w:tr w:rsidR="00B46D95" w:rsidTr="008001F2">
        <w:trPr>
          <w:jc w:val="center"/>
        </w:trPr>
        <w:tc>
          <w:tcPr>
            <w:tcW w:w="15352" w:type="dxa"/>
            <w:gridSpan w:val="8"/>
          </w:tcPr>
          <w:p w:rsidR="00B46D95" w:rsidRPr="00CE0523" w:rsidRDefault="00B46D95" w:rsidP="005A2C93">
            <w:pPr>
              <w:tabs>
                <w:tab w:val="left" w:pos="5880"/>
              </w:tabs>
              <w:jc w:val="center"/>
              <w:rPr>
                <w:b/>
              </w:rPr>
            </w:pPr>
            <w:r>
              <w:rPr>
                <w:b/>
              </w:rPr>
              <w:t>СОГБ</w:t>
            </w:r>
            <w:r w:rsidR="005A2C93">
              <w:rPr>
                <w:b/>
              </w:rPr>
              <w:t>У</w:t>
            </w:r>
            <w:r>
              <w:rPr>
                <w:b/>
              </w:rPr>
              <w:t xml:space="preserve"> «Спортивная школа по хоккею с шайбой»</w:t>
            </w:r>
          </w:p>
        </w:tc>
      </w:tr>
      <w:tr w:rsidR="00B46D95" w:rsidTr="008001F2">
        <w:trPr>
          <w:jc w:val="center"/>
        </w:trPr>
        <w:tc>
          <w:tcPr>
            <w:tcW w:w="959" w:type="dxa"/>
          </w:tcPr>
          <w:p w:rsidR="00B46D95" w:rsidRDefault="005A2C93" w:rsidP="00F53426">
            <w:pPr>
              <w:tabs>
                <w:tab w:val="left" w:pos="5880"/>
              </w:tabs>
              <w:jc w:val="center"/>
            </w:pPr>
            <w:r>
              <w:t>1</w:t>
            </w:r>
            <w:r w:rsidR="005A0888">
              <w:t>.</w:t>
            </w:r>
          </w:p>
        </w:tc>
        <w:tc>
          <w:tcPr>
            <w:tcW w:w="5812" w:type="dxa"/>
          </w:tcPr>
          <w:p w:rsidR="00B46D95" w:rsidRDefault="00B46D95" w:rsidP="00404A01">
            <w:pPr>
              <w:tabs>
                <w:tab w:val="left" w:pos="600"/>
                <w:tab w:val="left" w:pos="5880"/>
              </w:tabs>
              <w:jc w:val="both"/>
            </w:pPr>
            <w:r>
              <w:t>Федеральный государственный контроль (надзор) в области безопасности дорожного движения</w:t>
            </w:r>
          </w:p>
        </w:tc>
        <w:tc>
          <w:tcPr>
            <w:tcW w:w="2693" w:type="dxa"/>
          </w:tcPr>
          <w:p w:rsidR="00B46D95" w:rsidRDefault="00B46D95" w:rsidP="00AB1CAD">
            <w:pPr>
              <w:tabs>
                <w:tab w:val="left" w:pos="5880"/>
              </w:tabs>
              <w:jc w:val="center"/>
            </w:pPr>
            <w:r>
              <w:t>Управление Министерства внутренних дел Российской Федерации по городу Смоленску</w:t>
            </w:r>
          </w:p>
        </w:tc>
        <w:tc>
          <w:tcPr>
            <w:tcW w:w="2551" w:type="dxa"/>
            <w:gridSpan w:val="3"/>
          </w:tcPr>
          <w:p w:rsidR="00B46D95" w:rsidRDefault="00B46D95" w:rsidP="00B46D95">
            <w:pPr>
              <w:tabs>
                <w:tab w:val="left" w:pos="5880"/>
              </w:tabs>
              <w:jc w:val="center"/>
            </w:pPr>
            <w:r>
              <w:t>Объявлено предостережение. Выявлены нарушения.</w:t>
            </w:r>
          </w:p>
          <w:p w:rsidR="00B46D95" w:rsidRDefault="00B46D95" w:rsidP="00B46D95">
            <w:pPr>
              <w:tabs>
                <w:tab w:val="left" w:pos="5880"/>
              </w:tabs>
              <w:jc w:val="center"/>
            </w:pPr>
            <w:r>
              <w:t xml:space="preserve">Допущена эксплуатация транспортного средства Форд Транзит, регистрационный знак А192МЕ67,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 </w:t>
            </w:r>
          </w:p>
          <w:p w:rsidR="0008215A" w:rsidRDefault="0008215A" w:rsidP="00B46D95">
            <w:pPr>
              <w:tabs>
                <w:tab w:val="left" w:pos="5880"/>
              </w:tabs>
              <w:jc w:val="center"/>
            </w:pPr>
          </w:p>
          <w:p w:rsidR="0008215A" w:rsidRDefault="0008215A" w:rsidP="00B46D95">
            <w:pPr>
              <w:tabs>
                <w:tab w:val="left" w:pos="5880"/>
              </w:tabs>
              <w:jc w:val="center"/>
            </w:pPr>
          </w:p>
        </w:tc>
        <w:tc>
          <w:tcPr>
            <w:tcW w:w="1564" w:type="dxa"/>
          </w:tcPr>
          <w:p w:rsidR="00B46D95" w:rsidRDefault="00B46D95" w:rsidP="00A62864">
            <w:pPr>
              <w:tabs>
                <w:tab w:val="left" w:pos="5880"/>
              </w:tabs>
              <w:jc w:val="center"/>
            </w:pPr>
            <w:r>
              <w:t>2014</w:t>
            </w:r>
          </w:p>
        </w:tc>
        <w:tc>
          <w:tcPr>
            <w:tcW w:w="1773" w:type="dxa"/>
          </w:tcPr>
          <w:p w:rsidR="00B46D95" w:rsidRDefault="00B46D95" w:rsidP="005A2C93">
            <w:pPr>
              <w:tabs>
                <w:tab w:val="left" w:pos="5880"/>
              </w:tabs>
              <w:jc w:val="center"/>
            </w:pPr>
            <w:r>
              <w:t>с 27.04.20</w:t>
            </w:r>
            <w:r w:rsidR="005A2C93">
              <w:t>1</w:t>
            </w:r>
            <w:r>
              <w:t>4</w:t>
            </w:r>
          </w:p>
        </w:tc>
      </w:tr>
      <w:tr w:rsidR="00B46D95" w:rsidTr="008001F2">
        <w:trPr>
          <w:jc w:val="center"/>
        </w:trPr>
        <w:tc>
          <w:tcPr>
            <w:tcW w:w="15352" w:type="dxa"/>
            <w:gridSpan w:val="8"/>
          </w:tcPr>
          <w:p w:rsidR="00B46D95" w:rsidRPr="00F53426" w:rsidRDefault="00B46D95" w:rsidP="00B46D95">
            <w:pPr>
              <w:tabs>
                <w:tab w:val="left" w:pos="5880"/>
              </w:tabs>
              <w:jc w:val="center"/>
              <w:rPr>
                <w:b/>
              </w:rPr>
            </w:pPr>
            <w:r w:rsidRPr="00F53426">
              <w:rPr>
                <w:b/>
              </w:rPr>
              <w:lastRenderedPageBreak/>
              <w:t>СОГАУ «Дворец спорта «Юбилейный»</w:t>
            </w:r>
          </w:p>
        </w:tc>
      </w:tr>
      <w:tr w:rsidR="00B46D95" w:rsidTr="008001F2">
        <w:trPr>
          <w:jc w:val="center"/>
        </w:trPr>
        <w:tc>
          <w:tcPr>
            <w:tcW w:w="959" w:type="dxa"/>
          </w:tcPr>
          <w:p w:rsidR="00B46D95" w:rsidRDefault="00B46D95" w:rsidP="00AB1CAD">
            <w:pPr>
              <w:tabs>
                <w:tab w:val="left" w:pos="5880"/>
              </w:tabs>
              <w:jc w:val="center"/>
            </w:pPr>
            <w:r>
              <w:t>1.</w:t>
            </w:r>
          </w:p>
        </w:tc>
        <w:tc>
          <w:tcPr>
            <w:tcW w:w="5812" w:type="dxa"/>
          </w:tcPr>
          <w:p w:rsidR="00B46D95" w:rsidRPr="007D7784" w:rsidRDefault="00B46D95" w:rsidP="007D7784">
            <w:pPr>
              <w:tabs>
                <w:tab w:val="left" w:pos="5880"/>
              </w:tabs>
              <w:jc w:val="both"/>
            </w:pPr>
            <w:r>
              <w:t>Проверка выполнения государственного задания по проведению работ по вводу в эксплуатацию вновь построенного спортивного сооружений в 2014 году</w:t>
            </w:r>
          </w:p>
        </w:tc>
        <w:tc>
          <w:tcPr>
            <w:tcW w:w="2788" w:type="dxa"/>
            <w:gridSpan w:val="2"/>
          </w:tcPr>
          <w:p w:rsidR="00B46D95" w:rsidRPr="007D7784" w:rsidRDefault="00B46D95" w:rsidP="00AB1CAD">
            <w:pPr>
              <w:tabs>
                <w:tab w:val="left" w:pos="5880"/>
              </w:tabs>
              <w:jc w:val="center"/>
            </w:pPr>
            <w:r>
              <w:t>Главное управление спорта Смоленской области</w:t>
            </w:r>
          </w:p>
        </w:tc>
        <w:tc>
          <w:tcPr>
            <w:tcW w:w="2182" w:type="dxa"/>
          </w:tcPr>
          <w:p w:rsidR="00B46D95" w:rsidRPr="007D7784" w:rsidRDefault="00B46D95" w:rsidP="00D25F0A">
            <w:pPr>
              <w:tabs>
                <w:tab w:val="left" w:pos="5880"/>
              </w:tabs>
              <w:jc w:val="center"/>
            </w:pPr>
            <w:r>
              <w:t>Нарушений не выявлено</w:t>
            </w:r>
          </w:p>
        </w:tc>
        <w:tc>
          <w:tcPr>
            <w:tcW w:w="1838" w:type="dxa"/>
            <w:gridSpan w:val="2"/>
          </w:tcPr>
          <w:p w:rsidR="00B46D95" w:rsidRPr="007D7784" w:rsidRDefault="00B46D95" w:rsidP="00A62864">
            <w:pPr>
              <w:tabs>
                <w:tab w:val="left" w:pos="5880"/>
              </w:tabs>
              <w:jc w:val="center"/>
            </w:pPr>
            <w:r>
              <w:t>2014</w:t>
            </w:r>
          </w:p>
        </w:tc>
        <w:tc>
          <w:tcPr>
            <w:tcW w:w="1773" w:type="dxa"/>
          </w:tcPr>
          <w:p w:rsidR="00B46D95" w:rsidRDefault="00B46D95" w:rsidP="004F526E">
            <w:pPr>
              <w:tabs>
                <w:tab w:val="left" w:pos="5880"/>
              </w:tabs>
              <w:jc w:val="center"/>
            </w:pPr>
            <w:r>
              <w:t>12.01.2014</w:t>
            </w:r>
          </w:p>
          <w:p w:rsidR="00B46D95" w:rsidRPr="007D7784" w:rsidRDefault="00B46D95" w:rsidP="004F526E">
            <w:pPr>
              <w:tabs>
                <w:tab w:val="left" w:pos="5880"/>
              </w:tabs>
              <w:jc w:val="center"/>
            </w:pPr>
            <w:r>
              <w:t>31.12.2014</w:t>
            </w:r>
          </w:p>
        </w:tc>
      </w:tr>
    </w:tbl>
    <w:p w:rsidR="00AB1CAD" w:rsidRPr="00AB1CAD" w:rsidRDefault="00AB1CAD" w:rsidP="00AB1CAD">
      <w:pPr>
        <w:tabs>
          <w:tab w:val="left" w:pos="5880"/>
        </w:tabs>
        <w:jc w:val="center"/>
        <w:rPr>
          <w:b/>
          <w:sz w:val="28"/>
          <w:szCs w:val="28"/>
        </w:rPr>
      </w:pPr>
    </w:p>
    <w:sectPr w:rsidR="00AB1CAD" w:rsidRPr="00AB1CAD" w:rsidSect="00780B1F">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38A" w:rsidRDefault="0062238A">
      <w:r>
        <w:separator/>
      </w:r>
    </w:p>
  </w:endnote>
  <w:endnote w:type="continuationSeparator" w:id="0">
    <w:p w:rsidR="0062238A" w:rsidRDefault="0062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38A" w:rsidRDefault="0062238A">
      <w:r>
        <w:separator/>
      </w:r>
    </w:p>
  </w:footnote>
  <w:footnote w:type="continuationSeparator" w:id="0">
    <w:p w:rsidR="0062238A" w:rsidRDefault="0062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289190"/>
      <w:docPartObj>
        <w:docPartGallery w:val="Page Numbers (Top of Page)"/>
        <w:docPartUnique/>
      </w:docPartObj>
    </w:sdtPr>
    <w:sdtEndPr/>
    <w:sdtContent>
      <w:p w:rsidR="00780B1F" w:rsidRDefault="00780B1F">
        <w:pPr>
          <w:pStyle w:val="a4"/>
          <w:jc w:val="center"/>
        </w:pPr>
        <w:r>
          <w:fldChar w:fldCharType="begin"/>
        </w:r>
        <w:r>
          <w:instrText>PAGE   \* MERGEFORMAT</w:instrText>
        </w:r>
        <w:r>
          <w:fldChar w:fldCharType="separate"/>
        </w:r>
        <w:r w:rsidR="0008215A">
          <w:rPr>
            <w:noProof/>
          </w:rPr>
          <w:t>2</w:t>
        </w:r>
        <w:r>
          <w:fldChar w:fldCharType="end"/>
        </w:r>
      </w:p>
    </w:sdtContent>
  </w:sdt>
  <w:p w:rsidR="0013391A" w:rsidRDefault="001339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2D335C">
    <w:pPr>
      <w:pStyle w:val="a4"/>
    </w:pPr>
    <w:r>
      <w:t xml:space="preserve">                                                                                                                                                                                                     </w:t>
    </w:r>
    <w:r w:rsidR="00D709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E7"/>
    <w:rsid w:val="00006E23"/>
    <w:rsid w:val="00010BE9"/>
    <w:rsid w:val="00011D95"/>
    <w:rsid w:val="0001343F"/>
    <w:rsid w:val="000158E5"/>
    <w:rsid w:val="00032D92"/>
    <w:rsid w:val="00036725"/>
    <w:rsid w:val="0004086F"/>
    <w:rsid w:val="00044E1B"/>
    <w:rsid w:val="00051E7E"/>
    <w:rsid w:val="00055DE5"/>
    <w:rsid w:val="0006085E"/>
    <w:rsid w:val="00060A35"/>
    <w:rsid w:val="000647D9"/>
    <w:rsid w:val="000807F3"/>
    <w:rsid w:val="0008215A"/>
    <w:rsid w:val="00097C5D"/>
    <w:rsid w:val="000A27F7"/>
    <w:rsid w:val="000B7959"/>
    <w:rsid w:val="000C2E1F"/>
    <w:rsid w:val="000D0DD8"/>
    <w:rsid w:val="000D73B5"/>
    <w:rsid w:val="00114218"/>
    <w:rsid w:val="001268AE"/>
    <w:rsid w:val="0013391A"/>
    <w:rsid w:val="00134FBE"/>
    <w:rsid w:val="00135D77"/>
    <w:rsid w:val="001703A9"/>
    <w:rsid w:val="001757A8"/>
    <w:rsid w:val="001B363B"/>
    <w:rsid w:val="001B7754"/>
    <w:rsid w:val="001C056C"/>
    <w:rsid w:val="001C0872"/>
    <w:rsid w:val="001C1EF4"/>
    <w:rsid w:val="001C3CD9"/>
    <w:rsid w:val="001D2DA6"/>
    <w:rsid w:val="001D419D"/>
    <w:rsid w:val="001D4D5B"/>
    <w:rsid w:val="001D708D"/>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81E8E"/>
    <w:rsid w:val="002969E4"/>
    <w:rsid w:val="002A7621"/>
    <w:rsid w:val="002B149F"/>
    <w:rsid w:val="002B3F7D"/>
    <w:rsid w:val="002C0EC1"/>
    <w:rsid w:val="002C2833"/>
    <w:rsid w:val="002C39D9"/>
    <w:rsid w:val="002D23AC"/>
    <w:rsid w:val="002D335C"/>
    <w:rsid w:val="002D3587"/>
    <w:rsid w:val="002E335E"/>
    <w:rsid w:val="002F562D"/>
    <w:rsid w:val="00312271"/>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0898"/>
    <w:rsid w:val="003D28C0"/>
    <w:rsid w:val="003E0EBF"/>
    <w:rsid w:val="0040159A"/>
    <w:rsid w:val="00404A01"/>
    <w:rsid w:val="00416A1A"/>
    <w:rsid w:val="00424E03"/>
    <w:rsid w:val="00427072"/>
    <w:rsid w:val="00441AD7"/>
    <w:rsid w:val="00445157"/>
    <w:rsid w:val="0045172E"/>
    <w:rsid w:val="00456D05"/>
    <w:rsid w:val="00462FB5"/>
    <w:rsid w:val="00464AAC"/>
    <w:rsid w:val="00477132"/>
    <w:rsid w:val="00480341"/>
    <w:rsid w:val="004851DE"/>
    <w:rsid w:val="00490E9F"/>
    <w:rsid w:val="004A3B08"/>
    <w:rsid w:val="004B2A05"/>
    <w:rsid w:val="004C1940"/>
    <w:rsid w:val="004C281B"/>
    <w:rsid w:val="004C285A"/>
    <w:rsid w:val="004C558D"/>
    <w:rsid w:val="004D31E5"/>
    <w:rsid w:val="004E47FB"/>
    <w:rsid w:val="004E5C88"/>
    <w:rsid w:val="004E5CC0"/>
    <w:rsid w:val="004F526E"/>
    <w:rsid w:val="004F539A"/>
    <w:rsid w:val="0051006B"/>
    <w:rsid w:val="00513647"/>
    <w:rsid w:val="00515857"/>
    <w:rsid w:val="005376D1"/>
    <w:rsid w:val="00537CF7"/>
    <w:rsid w:val="00540C0D"/>
    <w:rsid w:val="00547E35"/>
    <w:rsid w:val="005515FD"/>
    <w:rsid w:val="005668FF"/>
    <w:rsid w:val="00570A99"/>
    <w:rsid w:val="00570CF7"/>
    <w:rsid w:val="00576144"/>
    <w:rsid w:val="005A0888"/>
    <w:rsid w:val="005A2C93"/>
    <w:rsid w:val="005B0C93"/>
    <w:rsid w:val="005C263E"/>
    <w:rsid w:val="005C6B69"/>
    <w:rsid w:val="005D163B"/>
    <w:rsid w:val="005D7BE8"/>
    <w:rsid w:val="005E0EEF"/>
    <w:rsid w:val="005E5B76"/>
    <w:rsid w:val="00602C89"/>
    <w:rsid w:val="00603214"/>
    <w:rsid w:val="00607DDC"/>
    <w:rsid w:val="00616639"/>
    <w:rsid w:val="0062238A"/>
    <w:rsid w:val="00622AF9"/>
    <w:rsid w:val="00623FC5"/>
    <w:rsid w:val="00631047"/>
    <w:rsid w:val="00645A90"/>
    <w:rsid w:val="00646472"/>
    <w:rsid w:val="00662957"/>
    <w:rsid w:val="00663F46"/>
    <w:rsid w:val="00666C72"/>
    <w:rsid w:val="006813AC"/>
    <w:rsid w:val="00681E40"/>
    <w:rsid w:val="00684BB3"/>
    <w:rsid w:val="006A1467"/>
    <w:rsid w:val="006A6FEE"/>
    <w:rsid w:val="006B18DC"/>
    <w:rsid w:val="006B46A4"/>
    <w:rsid w:val="006C379A"/>
    <w:rsid w:val="006E06F4"/>
    <w:rsid w:val="006E2FC5"/>
    <w:rsid w:val="006F6B61"/>
    <w:rsid w:val="006F746E"/>
    <w:rsid w:val="00732352"/>
    <w:rsid w:val="007350BF"/>
    <w:rsid w:val="00741C4A"/>
    <w:rsid w:val="00755A72"/>
    <w:rsid w:val="007619D4"/>
    <w:rsid w:val="007635BF"/>
    <w:rsid w:val="00765873"/>
    <w:rsid w:val="00780B1F"/>
    <w:rsid w:val="00797B1D"/>
    <w:rsid w:val="007A49D9"/>
    <w:rsid w:val="007A53CE"/>
    <w:rsid w:val="007B0B27"/>
    <w:rsid w:val="007B3D42"/>
    <w:rsid w:val="007C1DE7"/>
    <w:rsid w:val="007C2023"/>
    <w:rsid w:val="007C3CF1"/>
    <w:rsid w:val="007C6BDC"/>
    <w:rsid w:val="007D12AF"/>
    <w:rsid w:val="007D7784"/>
    <w:rsid w:val="007F1654"/>
    <w:rsid w:val="007F474C"/>
    <w:rsid w:val="007F6AA6"/>
    <w:rsid w:val="008001F2"/>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A4067"/>
    <w:rsid w:val="008A69A0"/>
    <w:rsid w:val="008B7E17"/>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E1420"/>
    <w:rsid w:val="009E151D"/>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1052F"/>
    <w:rsid w:val="00B14AFD"/>
    <w:rsid w:val="00B4389B"/>
    <w:rsid w:val="00B46D95"/>
    <w:rsid w:val="00B47B78"/>
    <w:rsid w:val="00B50030"/>
    <w:rsid w:val="00B504C1"/>
    <w:rsid w:val="00B6357D"/>
    <w:rsid w:val="00B649D9"/>
    <w:rsid w:val="00B66C74"/>
    <w:rsid w:val="00B7293E"/>
    <w:rsid w:val="00B73349"/>
    <w:rsid w:val="00B75CC3"/>
    <w:rsid w:val="00B822DA"/>
    <w:rsid w:val="00B836A6"/>
    <w:rsid w:val="00B85590"/>
    <w:rsid w:val="00B857B2"/>
    <w:rsid w:val="00B93A06"/>
    <w:rsid w:val="00B94DD7"/>
    <w:rsid w:val="00BA01DE"/>
    <w:rsid w:val="00BA1098"/>
    <w:rsid w:val="00BA1975"/>
    <w:rsid w:val="00BA246A"/>
    <w:rsid w:val="00BA3AB2"/>
    <w:rsid w:val="00BA6ADC"/>
    <w:rsid w:val="00BB2C60"/>
    <w:rsid w:val="00BB613D"/>
    <w:rsid w:val="00BB6B52"/>
    <w:rsid w:val="00BC0EA9"/>
    <w:rsid w:val="00BC1157"/>
    <w:rsid w:val="00BC7620"/>
    <w:rsid w:val="00BD42D2"/>
    <w:rsid w:val="00C02551"/>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1F8B"/>
    <w:rsid w:val="00CB41C4"/>
    <w:rsid w:val="00CB7181"/>
    <w:rsid w:val="00CC2379"/>
    <w:rsid w:val="00CD11E9"/>
    <w:rsid w:val="00CD3427"/>
    <w:rsid w:val="00CD7FA0"/>
    <w:rsid w:val="00CE0523"/>
    <w:rsid w:val="00CE507A"/>
    <w:rsid w:val="00CF3166"/>
    <w:rsid w:val="00CF4165"/>
    <w:rsid w:val="00D06AF3"/>
    <w:rsid w:val="00D11D1B"/>
    <w:rsid w:val="00D13C89"/>
    <w:rsid w:val="00D1466E"/>
    <w:rsid w:val="00D15F6E"/>
    <w:rsid w:val="00D22251"/>
    <w:rsid w:val="00D25F0A"/>
    <w:rsid w:val="00D2744A"/>
    <w:rsid w:val="00D33383"/>
    <w:rsid w:val="00D541A4"/>
    <w:rsid w:val="00D56EFE"/>
    <w:rsid w:val="00D7092A"/>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3F08"/>
    <w:rsid w:val="00E76974"/>
    <w:rsid w:val="00E80ED7"/>
    <w:rsid w:val="00E91860"/>
    <w:rsid w:val="00E94828"/>
    <w:rsid w:val="00EB7956"/>
    <w:rsid w:val="00EB7F5B"/>
    <w:rsid w:val="00EC045B"/>
    <w:rsid w:val="00EC56E1"/>
    <w:rsid w:val="00EC724A"/>
    <w:rsid w:val="00EC72C9"/>
    <w:rsid w:val="00ED51AE"/>
    <w:rsid w:val="00EE309D"/>
    <w:rsid w:val="00EE33E0"/>
    <w:rsid w:val="00EE53D1"/>
    <w:rsid w:val="00EF38AB"/>
    <w:rsid w:val="00F153AD"/>
    <w:rsid w:val="00F172B2"/>
    <w:rsid w:val="00F221A8"/>
    <w:rsid w:val="00F31F09"/>
    <w:rsid w:val="00F42147"/>
    <w:rsid w:val="00F44AC4"/>
    <w:rsid w:val="00F53426"/>
    <w:rsid w:val="00F62B82"/>
    <w:rsid w:val="00F71BB0"/>
    <w:rsid w:val="00F76675"/>
    <w:rsid w:val="00F81470"/>
    <w:rsid w:val="00F82ED9"/>
    <w:rsid w:val="00F929B9"/>
    <w:rsid w:val="00F9387A"/>
    <w:rsid w:val="00FA1598"/>
    <w:rsid w:val="00FB572A"/>
    <w:rsid w:val="00FC503B"/>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E4F194-84B0-4F79-91E8-59B88A8A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768EE-AA08-4046-8CDD-7B7FAC03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 Евгеньевич Курганов</cp:lastModifiedBy>
  <cp:revision>2</cp:revision>
  <cp:lastPrinted>2024-09-25T14:39:00Z</cp:lastPrinted>
  <dcterms:created xsi:type="dcterms:W3CDTF">2025-05-30T07:03:00Z</dcterms:created>
  <dcterms:modified xsi:type="dcterms:W3CDTF">2025-05-30T07:03:00Z</dcterms:modified>
</cp:coreProperties>
</file>