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EC" w:rsidRPr="0057066C" w:rsidRDefault="00267E25" w:rsidP="00666AE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ОТЧЕТ </w:t>
      </w:r>
    </w:p>
    <w:p w:rsidR="00267E25" w:rsidRDefault="00267E25" w:rsidP="00267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</w:t>
      </w:r>
      <w:r w:rsidR="007A5361">
        <w:rPr>
          <w:b/>
          <w:sz w:val="28"/>
          <w:szCs w:val="28"/>
        </w:rPr>
        <w:t>Министерством</w:t>
      </w:r>
      <w:r>
        <w:rPr>
          <w:b/>
          <w:sz w:val="28"/>
          <w:szCs w:val="28"/>
        </w:rPr>
        <w:t xml:space="preserve"> спорта Смоленской области</w:t>
      </w:r>
    </w:p>
    <w:p w:rsidR="005861FA" w:rsidRDefault="00267E25" w:rsidP="006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противодействия коррупции </w:t>
      </w:r>
    </w:p>
    <w:p w:rsidR="005861FA" w:rsidRDefault="00267E25" w:rsidP="006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56726F">
        <w:rPr>
          <w:b/>
          <w:sz w:val="28"/>
          <w:szCs w:val="28"/>
        </w:rPr>
        <w:t>2</w:t>
      </w:r>
      <w:r w:rsidR="00BB0C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861FA" w:rsidRDefault="005861FA" w:rsidP="00666AE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283"/>
        <w:gridCol w:w="2268"/>
        <w:gridCol w:w="2126"/>
        <w:gridCol w:w="284"/>
        <w:gridCol w:w="6805"/>
      </w:tblGrid>
      <w:tr w:rsidR="00267E25" w:rsidRPr="007D2919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№ п/п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5861FA">
            <w:pPr>
              <w:jc w:val="center"/>
              <w:rPr>
                <w:b/>
              </w:rPr>
            </w:pPr>
            <w:r w:rsidRPr="001F41DD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Срок исполнения</w:t>
            </w:r>
          </w:p>
        </w:tc>
        <w:tc>
          <w:tcPr>
            <w:tcW w:w="2410" w:type="dxa"/>
            <w:gridSpan w:val="2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Исполнитель</w:t>
            </w:r>
          </w:p>
        </w:tc>
        <w:tc>
          <w:tcPr>
            <w:tcW w:w="6805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Информация о выполнении</w:t>
            </w:r>
          </w:p>
        </w:tc>
      </w:tr>
      <w:tr w:rsidR="00267E25" w:rsidRPr="000E75EF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1.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Подведение итогов выполнения Плана противодействия коррупции </w:t>
            </w:r>
            <w:r w:rsidR="007500C2">
              <w:t xml:space="preserve">Министерства </w:t>
            </w:r>
            <w:r w:rsidRPr="001F41DD">
              <w:t xml:space="preserve">спорта Смоленской области (далее – </w:t>
            </w:r>
            <w:r w:rsidR="007500C2">
              <w:t>Министерство</w:t>
            </w:r>
            <w:r w:rsidRPr="001F41DD">
              <w:t xml:space="preserve">) за предшествующий год </w:t>
            </w:r>
          </w:p>
        </w:tc>
        <w:tc>
          <w:tcPr>
            <w:tcW w:w="2268" w:type="dxa"/>
          </w:tcPr>
          <w:p w:rsidR="00267E25" w:rsidRPr="001F41DD" w:rsidRDefault="00E53E7B" w:rsidP="00F31680">
            <w:pPr>
              <w:jc w:val="center"/>
            </w:pPr>
            <w:r>
              <w:t>2</w:t>
            </w:r>
            <w:r w:rsidR="00F31680">
              <w:t>3</w:t>
            </w:r>
            <w:r>
              <w:t>.12.</w:t>
            </w:r>
            <w:r w:rsidR="00CA3AE6" w:rsidRPr="001F41DD">
              <w:t>20</w:t>
            </w:r>
            <w:r w:rsidR="00A3369C">
              <w:t>2</w:t>
            </w:r>
            <w:r w:rsidR="00F31680">
              <w:t>4</w:t>
            </w:r>
          </w:p>
        </w:tc>
        <w:tc>
          <w:tcPr>
            <w:tcW w:w="2410" w:type="dxa"/>
            <w:gridSpan w:val="2"/>
          </w:tcPr>
          <w:p w:rsidR="00267E25" w:rsidRPr="001F41DD" w:rsidRDefault="00267E25" w:rsidP="004C77D2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CA3AE6" w:rsidRPr="001F41DD" w:rsidRDefault="00CA3AE6" w:rsidP="004C77D2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6805" w:type="dxa"/>
          </w:tcPr>
          <w:p w:rsidR="00F35F82" w:rsidRPr="001F41DD" w:rsidRDefault="00F35F82" w:rsidP="00CA3AE6">
            <w:pPr>
              <w:jc w:val="both"/>
            </w:pPr>
            <w:r w:rsidRPr="001F41DD">
              <w:t xml:space="preserve">Подведены итоги </w:t>
            </w:r>
            <w:r w:rsidR="006F38A1">
              <w:t>выполнения П</w:t>
            </w:r>
            <w:r w:rsidRPr="001F41DD">
              <w:t>лана противодействия коррупции за 20</w:t>
            </w:r>
            <w:r w:rsidR="00A3369C">
              <w:t>2</w:t>
            </w:r>
            <w:r w:rsidR="00F31680">
              <w:t>4</w:t>
            </w:r>
            <w:r w:rsidR="002C05BD">
              <w:t xml:space="preserve"> год</w:t>
            </w:r>
          </w:p>
          <w:p w:rsidR="007A388A" w:rsidRDefault="007A388A" w:rsidP="007A388A">
            <w:pPr>
              <w:jc w:val="both"/>
            </w:pPr>
            <w:r>
              <w:t>Разработан План по противодействию коррупции Министерства спорта Смоленской области на 202</w:t>
            </w:r>
            <w:r w:rsidR="00597531">
              <w:t>5</w:t>
            </w:r>
            <w:r>
              <w:t>-202</w:t>
            </w:r>
            <w:r w:rsidR="00597531">
              <w:t>6</w:t>
            </w:r>
            <w:r>
              <w:t xml:space="preserve"> годы, утвержденный приказом министра спорта Смоленской области от 2</w:t>
            </w:r>
            <w:r w:rsidR="00597531">
              <w:t>6</w:t>
            </w:r>
            <w:r>
              <w:t>.12.202</w:t>
            </w:r>
            <w:r w:rsidR="00597531">
              <w:t>4</w:t>
            </w:r>
            <w:r>
              <w:t xml:space="preserve"> № </w:t>
            </w:r>
            <w:r w:rsidR="00597531">
              <w:t>0743-П</w:t>
            </w:r>
          </w:p>
          <w:p w:rsidR="00267E25" w:rsidRPr="001F41DD" w:rsidRDefault="00267E25" w:rsidP="00E6292E">
            <w:pPr>
              <w:jc w:val="both"/>
            </w:pPr>
          </w:p>
        </w:tc>
      </w:tr>
      <w:tr w:rsidR="00267E25" w:rsidRPr="000E75EF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2.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6433">
            <w:pPr>
              <w:jc w:val="both"/>
            </w:pPr>
            <w:r w:rsidRPr="001F41DD">
              <w:t xml:space="preserve">Осуществление комплекса организационных, разъяснительных и иных мер по соблюдению государственными служащими </w:t>
            </w:r>
            <w:proofErr w:type="gramStart"/>
            <w:r w:rsidR="00756433">
              <w:t>Министерства</w:t>
            </w:r>
            <w:r w:rsidRPr="001F41DD">
              <w:t xml:space="preserve">  ограничений</w:t>
            </w:r>
            <w:proofErr w:type="gramEnd"/>
            <w:r w:rsidRPr="001F41DD">
              <w:t xml:space="preserve"> и запретов, установленных Федеральным законом</w:t>
            </w:r>
            <w:r w:rsidR="006F38A1">
              <w:br/>
            </w:r>
            <w:r w:rsidRPr="001F41DD">
              <w:t xml:space="preserve"> «О государственной гражданской службе в Российской Федерации»</w:t>
            </w:r>
          </w:p>
        </w:tc>
        <w:tc>
          <w:tcPr>
            <w:tcW w:w="2268" w:type="dxa"/>
          </w:tcPr>
          <w:p w:rsidR="00CB33A4" w:rsidRDefault="0003361A" w:rsidP="00777543">
            <w:pPr>
              <w:jc w:val="center"/>
            </w:pPr>
            <w:r>
              <w:t>январь 202</w:t>
            </w:r>
            <w:r w:rsidR="00BB0C64">
              <w:t>4</w:t>
            </w: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Default="0003361A" w:rsidP="00777543">
            <w:pPr>
              <w:jc w:val="center"/>
            </w:pPr>
          </w:p>
          <w:p w:rsidR="0003361A" w:rsidRPr="001F41DD" w:rsidRDefault="0003361A" w:rsidP="00777543">
            <w:pPr>
              <w:jc w:val="center"/>
            </w:pPr>
          </w:p>
        </w:tc>
        <w:tc>
          <w:tcPr>
            <w:tcW w:w="2410" w:type="dxa"/>
            <w:gridSpan w:val="2"/>
          </w:tcPr>
          <w:p w:rsidR="00267E25" w:rsidRPr="001F41DD" w:rsidRDefault="00267E25" w:rsidP="00587035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CA3BFD" w:rsidRPr="001F41DD" w:rsidRDefault="00CA3BFD" w:rsidP="00587035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6805" w:type="dxa"/>
          </w:tcPr>
          <w:p w:rsidR="00882286" w:rsidRPr="001F41DD" w:rsidRDefault="00882286" w:rsidP="00882286">
            <w:pPr>
              <w:jc w:val="both"/>
            </w:pPr>
            <w:r w:rsidRPr="001F41DD">
              <w:t>В соответствии со ст. 20² Федерального закона от 27.07.2004</w:t>
            </w:r>
            <w:r>
              <w:br/>
              <w:t xml:space="preserve"> № 79-ФЗ «О государственной </w:t>
            </w:r>
            <w:r w:rsidRPr="001F41DD">
              <w:t xml:space="preserve">гражданской </w:t>
            </w:r>
            <w:r w:rsidR="00191FDE">
              <w:t xml:space="preserve">службе Российской Федерации» </w:t>
            </w:r>
            <w:r w:rsidRPr="001F41DD">
              <w:t xml:space="preserve">государственными гражданскими служащими </w:t>
            </w:r>
            <w:r w:rsidR="00756433">
              <w:t>Министерства</w:t>
            </w:r>
            <w:r w:rsidRPr="001F41DD">
              <w:t xml:space="preserve"> предоставлены сведения об адресах сайтов и (или) страниц сайтов в информационно-телекоммуникационной сети «Интернет», на которых служащими размещена общедоступная информация, а также данные, позволяющие их идентифицировать.</w:t>
            </w:r>
          </w:p>
          <w:p w:rsidR="00882286" w:rsidRDefault="00665103" w:rsidP="00882286">
            <w:pPr>
              <w:jc w:val="both"/>
            </w:pPr>
            <w:r>
              <w:t>А</w:t>
            </w:r>
            <w:r w:rsidR="00882286" w:rsidRPr="001F41DD">
              <w:t>ктуализированы сведения о близких родственниках, содержащи</w:t>
            </w:r>
            <w:r w:rsidR="00882286">
              <w:t>е</w:t>
            </w:r>
            <w:r w:rsidR="00882286" w:rsidRPr="001F41DD">
              <w:t xml:space="preserve">ся в анкетах, предоставляемых государственными гражданскими служащими </w:t>
            </w:r>
            <w:r w:rsidR="00756433">
              <w:t>Министерства</w:t>
            </w:r>
            <w:r w:rsidR="00882286" w:rsidRPr="001F41DD">
              <w:t xml:space="preserve"> при назначении на должности государственной гражд</w:t>
            </w:r>
            <w:r w:rsidR="00882286">
              <w:t xml:space="preserve">анской службы Смоленской </w:t>
            </w:r>
            <w:proofErr w:type="gramStart"/>
            <w:r w:rsidR="00882286">
              <w:t>области</w:t>
            </w:r>
            <w:r>
              <w:t xml:space="preserve">,  </w:t>
            </w:r>
            <w:r w:rsidR="00D8073B">
              <w:t>а</w:t>
            </w:r>
            <w:proofErr w:type="gramEnd"/>
            <w:r w:rsidR="00D8073B">
              <w:t xml:space="preserve"> </w:t>
            </w:r>
            <w:r>
              <w:t xml:space="preserve">также </w:t>
            </w:r>
            <w:r w:rsidR="00882286" w:rsidRPr="001F41DD">
              <w:t xml:space="preserve"> </w:t>
            </w:r>
            <w:r w:rsidR="00882286">
              <w:t>сведения о свойственниках.</w:t>
            </w:r>
          </w:p>
          <w:p w:rsidR="00665103" w:rsidRDefault="00665103" w:rsidP="00345848">
            <w:pPr>
              <w:jc w:val="both"/>
            </w:pPr>
            <w:r>
              <w:t>Осуществлено р</w:t>
            </w:r>
            <w:r w:rsidR="00CB33A4">
              <w:t>азъяснение положений</w:t>
            </w:r>
            <w:r>
              <w:t>:</w:t>
            </w:r>
          </w:p>
          <w:p w:rsidR="00CB33A4" w:rsidRDefault="00665103" w:rsidP="00345848">
            <w:pPr>
              <w:jc w:val="both"/>
            </w:pPr>
            <w:r>
              <w:t>- </w:t>
            </w:r>
            <w:r w:rsidR="00CB33A4">
              <w:t>ст</w:t>
            </w:r>
            <w:r w:rsidR="00D8073B">
              <w:t>атей</w:t>
            </w:r>
            <w:r w:rsidR="00CB33A4">
              <w:t xml:space="preserve"> 16,</w:t>
            </w:r>
            <w:r w:rsidR="00390B46">
              <w:t xml:space="preserve"> </w:t>
            </w:r>
            <w:r w:rsidR="00D8073B">
              <w:t xml:space="preserve">17 </w:t>
            </w:r>
            <w:r w:rsidR="00CB33A4">
              <w:t>Федеральн</w:t>
            </w:r>
            <w:r w:rsidR="00D8073B">
              <w:t>ого</w:t>
            </w:r>
            <w:r w:rsidR="00CB33A4">
              <w:t xml:space="preserve"> закон</w:t>
            </w:r>
            <w:r w:rsidR="00D8073B">
              <w:t>а</w:t>
            </w:r>
            <w:r w:rsidR="00CB33A4">
              <w:t xml:space="preserve"> «О государственной гражданской службе в Российской Федерации» об установлении ограничений и запретов на государственной гражданской службе</w:t>
            </w:r>
            <w:r w:rsidR="00D8073B">
              <w:t>;</w:t>
            </w:r>
          </w:p>
          <w:p w:rsidR="0066482A" w:rsidRPr="001F41DD" w:rsidRDefault="00665103" w:rsidP="00CD45F1">
            <w:pPr>
              <w:jc w:val="both"/>
            </w:pPr>
            <w:r>
              <w:lastRenderedPageBreak/>
              <w:t>- </w:t>
            </w:r>
            <w:r w:rsidR="00D8073B">
              <w:t>стать</w:t>
            </w:r>
            <w:r w:rsidR="00CD45F1">
              <w:t xml:space="preserve">и </w:t>
            </w:r>
            <w:r w:rsidR="00CB33A4">
              <w:t>12 Федерального закона от 25.12.2008 № 273-ФЗ</w:t>
            </w:r>
            <w:r w:rsidR="00DB2A23">
              <w:t xml:space="preserve"> «О противодействии коррупции» </w:t>
            </w:r>
            <w:r w:rsidR="00CB33A4">
              <w:t>об установлении ограничений, налагаемы</w:t>
            </w:r>
            <w:r w:rsidR="000C4885">
              <w:t>х</w:t>
            </w:r>
            <w:r w:rsidR="00CB33A4">
              <w:t xml:space="preserve"> на гражданина, занимающего должность государственной или муниципальной службы, при заключении им трудового или гражданско-правового договора</w:t>
            </w:r>
            <w:r w:rsidR="00D8073B">
              <w:t>»</w:t>
            </w:r>
            <w:r w:rsidR="005E01DC">
              <w:t>.</w:t>
            </w:r>
            <w:r w:rsidR="00CB33A4">
              <w:t xml:space="preserve">  </w:t>
            </w:r>
          </w:p>
        </w:tc>
      </w:tr>
      <w:tr w:rsidR="00267E25" w:rsidRPr="000E75EF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3.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 w:rsidR="007500C2">
              <w:t xml:space="preserve">Министерства </w:t>
            </w:r>
            <w:r w:rsidRPr="001F41DD">
              <w:t>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обязанностей.</w:t>
            </w:r>
          </w:p>
        </w:tc>
        <w:tc>
          <w:tcPr>
            <w:tcW w:w="2268" w:type="dxa"/>
          </w:tcPr>
          <w:p w:rsidR="00595DBB" w:rsidRDefault="00153041" w:rsidP="00587035">
            <w:pPr>
              <w:jc w:val="both"/>
            </w:pPr>
            <w:r w:rsidRPr="001F41DD">
              <w:t>по мере приема граждан на государствен</w:t>
            </w:r>
            <w:r w:rsidR="00EA530B">
              <w:t>ну</w:t>
            </w:r>
            <w:r w:rsidRPr="001F41DD">
              <w:t>ю гражданскую службу</w:t>
            </w:r>
          </w:p>
          <w:p w:rsidR="00C23CC3" w:rsidRDefault="00C23CC3" w:rsidP="00587035">
            <w:pPr>
              <w:jc w:val="both"/>
            </w:pPr>
          </w:p>
          <w:p w:rsidR="00C23CC3" w:rsidRDefault="00C23CC3" w:rsidP="00C23CC3">
            <w:pPr>
              <w:jc w:val="center"/>
            </w:pPr>
            <w:r>
              <w:t>06.05.2024</w:t>
            </w:r>
          </w:p>
          <w:p w:rsidR="00F53DCF" w:rsidRDefault="00F53DCF" w:rsidP="00F53DCF">
            <w:pPr>
              <w:ind w:firstLine="708"/>
              <w:jc w:val="both"/>
            </w:pPr>
          </w:p>
          <w:p w:rsidR="00F53DCF" w:rsidRDefault="00F53DCF" w:rsidP="00F53DCF">
            <w:pPr>
              <w:jc w:val="center"/>
            </w:pPr>
            <w:r>
              <w:t>01.10.2024</w:t>
            </w:r>
          </w:p>
          <w:p w:rsidR="002127A9" w:rsidRDefault="002127A9" w:rsidP="00587035">
            <w:pPr>
              <w:jc w:val="both"/>
            </w:pPr>
          </w:p>
          <w:p w:rsidR="002127A9" w:rsidRDefault="00F31680" w:rsidP="002127A9">
            <w:pPr>
              <w:jc w:val="center"/>
              <w:rPr>
                <w:lang w:val="en-US"/>
              </w:rPr>
            </w:pPr>
            <w:r>
              <w:t>18</w:t>
            </w:r>
            <w:r w:rsidR="00BB0C64">
              <w:t>.</w:t>
            </w:r>
            <w:r w:rsidR="00357E7E">
              <w:t>11</w:t>
            </w:r>
            <w:r w:rsidR="00BB0C64">
              <w:t>.2024</w:t>
            </w:r>
          </w:p>
          <w:p w:rsidR="00B63FDE" w:rsidRDefault="00B63FDE" w:rsidP="00587035">
            <w:pPr>
              <w:jc w:val="both"/>
            </w:pPr>
          </w:p>
          <w:p w:rsidR="0066482A" w:rsidRDefault="00777543" w:rsidP="00E53E7B">
            <w:r>
              <w:t xml:space="preserve">       </w:t>
            </w:r>
          </w:p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Pr="001F41DD" w:rsidRDefault="0066482A" w:rsidP="0066482A">
            <w:pPr>
              <w:jc w:val="center"/>
            </w:pPr>
          </w:p>
        </w:tc>
        <w:tc>
          <w:tcPr>
            <w:tcW w:w="2410" w:type="dxa"/>
            <w:gridSpan w:val="2"/>
          </w:tcPr>
          <w:p w:rsidR="00267E25" w:rsidRPr="001F41DD" w:rsidRDefault="00267E25" w:rsidP="00587035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226020" w:rsidRPr="001F41DD" w:rsidRDefault="00226020" w:rsidP="00587035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6805" w:type="dxa"/>
          </w:tcPr>
          <w:p w:rsidR="00FE7A0E" w:rsidRDefault="00CA3BFD" w:rsidP="00C266F7">
            <w:pPr>
              <w:jc w:val="both"/>
            </w:pPr>
            <w:r w:rsidRPr="001F41DD">
              <w:t xml:space="preserve">В течение отчетного периода в </w:t>
            </w:r>
            <w:r w:rsidR="007500C2">
              <w:t>Министерство</w:t>
            </w:r>
            <w:r w:rsidRPr="001F41DD">
              <w:t xml:space="preserve"> </w:t>
            </w:r>
            <w:r w:rsidR="00E53E7B">
              <w:t>принят</w:t>
            </w:r>
            <w:r w:rsidR="00357E7E">
              <w:t>ы</w:t>
            </w:r>
            <w:r w:rsidR="00E53E7B">
              <w:t xml:space="preserve"> </w:t>
            </w:r>
            <w:r w:rsidR="00C23CC3">
              <w:t>3</w:t>
            </w:r>
            <w:r w:rsidR="00E53E7B">
              <w:t xml:space="preserve"> государственн</w:t>
            </w:r>
            <w:r w:rsidR="00BB0C64">
              <w:t>ы</w:t>
            </w:r>
            <w:r w:rsidR="00C23CC3">
              <w:t>х</w:t>
            </w:r>
            <w:r w:rsidR="00E53E7B">
              <w:t xml:space="preserve"> граждански</w:t>
            </w:r>
            <w:r w:rsidR="00C23CC3">
              <w:t>х</w:t>
            </w:r>
            <w:r w:rsidR="00BB0C64">
              <w:t xml:space="preserve"> </w:t>
            </w:r>
            <w:r w:rsidR="00E53E7B">
              <w:t>служащи</w:t>
            </w:r>
            <w:r w:rsidR="00C23CC3">
              <w:t>х</w:t>
            </w:r>
            <w:r w:rsidR="002127A9">
              <w:t>, ознакомленны</w:t>
            </w:r>
            <w:r w:rsidR="00C23CC3">
              <w:t>х</w:t>
            </w:r>
            <w:r w:rsidR="002127A9">
              <w:t xml:space="preserve"> с</w:t>
            </w:r>
            <w:r w:rsidR="00FE7A0E">
              <w:t>:</w:t>
            </w:r>
          </w:p>
          <w:p w:rsidR="00FE7A0E" w:rsidRDefault="00FE7A0E" w:rsidP="00FE7A0E">
            <w:pPr>
              <w:jc w:val="both"/>
            </w:pPr>
            <w:r>
              <w:t>- статей 16, 17 Федерального закона «О государственной гражданской службе в Российской Федерации» об установлении ограничений и запретов на гос</w:t>
            </w:r>
            <w:r w:rsidR="00B34521">
              <w:t>ударственной гражданской службе</w:t>
            </w:r>
            <w:r>
              <w:t>;</w:t>
            </w:r>
          </w:p>
          <w:p w:rsidR="002F3EF5" w:rsidRPr="001F41DD" w:rsidRDefault="00FE7A0E" w:rsidP="00FE7A0E">
            <w:pPr>
              <w:jc w:val="both"/>
            </w:pPr>
            <w:r>
              <w:t xml:space="preserve">- статьей 12 Федерального закона от 25.12.2008 № 273-ФЗ «О противодействии </w:t>
            </w:r>
            <w:proofErr w:type="gramStart"/>
            <w:r>
              <w:t>коррупции»  об</w:t>
            </w:r>
            <w:proofErr w:type="gramEnd"/>
            <w:r>
              <w:t xml:space="preserve"> установлении ограничений, налагаемых на гражданина, занимающего должность государственной или муниципальной службы, при заключении им трудового или гражданско-правового договора».  </w:t>
            </w:r>
          </w:p>
          <w:p w:rsidR="002127A9" w:rsidRDefault="002127A9" w:rsidP="002127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 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№ 10;</w:t>
            </w:r>
          </w:p>
          <w:p w:rsidR="00B63FDE" w:rsidRDefault="002127A9" w:rsidP="00595D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 статьей 10 Федерального закона «О противодействии коррупции», разъясняющей понятия «конфликт интересов», «личная заинтересованность» (прямая или косвенная);  </w:t>
            </w:r>
          </w:p>
          <w:p w:rsidR="00531457" w:rsidRDefault="00531457" w:rsidP="00595DBB">
            <w:pPr>
              <w:jc w:val="both"/>
              <w:rPr>
                <w:rFonts w:eastAsia="Calibri"/>
              </w:rPr>
            </w:pPr>
          </w:p>
          <w:p w:rsidR="00E6292E" w:rsidRDefault="00D848C3" w:rsidP="00595DBB">
            <w:pPr>
              <w:jc w:val="both"/>
            </w:pPr>
            <w:r>
              <w:t xml:space="preserve">Во исполнение п. 1.3. протокола № 2 заседания Комиссии по координации работы по противодействию коррупции в Смоленской области от 28.05.2020 г., в целях повышения эффективности работы по противодействию коррупции, в </w:t>
            </w:r>
            <w:r w:rsidR="007500C2">
              <w:lastRenderedPageBreak/>
              <w:t>Министерстве</w:t>
            </w:r>
            <w:r>
              <w:t xml:space="preserve">, а </w:t>
            </w:r>
            <w:proofErr w:type="gramStart"/>
            <w:r>
              <w:t>также  в</w:t>
            </w:r>
            <w:proofErr w:type="gramEnd"/>
            <w:r>
              <w:t xml:space="preserve"> подведомственных </w:t>
            </w:r>
            <w:r w:rsidR="007500C2">
              <w:t>Министерству</w:t>
            </w:r>
            <w:r>
              <w:t xml:space="preserve"> учреждениях, организована установка стендов с информацией на антикоррупционную тематику.</w:t>
            </w:r>
            <w:r w:rsidR="00E6292E">
              <w:t xml:space="preserve"> </w:t>
            </w:r>
          </w:p>
          <w:p w:rsidR="003A58AF" w:rsidRDefault="003A58AF" w:rsidP="00595DBB">
            <w:pPr>
              <w:jc w:val="both"/>
            </w:pPr>
            <w:r>
              <w:t>В отчетном периоде стенд обновлен информацией следующего содержания:</w:t>
            </w:r>
          </w:p>
          <w:p w:rsidR="003A58AF" w:rsidRPr="00C137C3" w:rsidRDefault="003A58AF" w:rsidP="003A58AF">
            <w:pPr>
              <w:jc w:val="both"/>
            </w:pPr>
            <w:r w:rsidRPr="00C137C3">
              <w:t>- Указом Президента Российской Федерации от 25.01.2024 № 71 «О внесении изменений в некоторые акты Президента Российской Федерации»;</w:t>
            </w:r>
          </w:p>
          <w:p w:rsidR="003A58AF" w:rsidRDefault="003A58AF" w:rsidP="003A58AF">
            <w:pPr>
              <w:jc w:val="both"/>
            </w:pPr>
            <w:r w:rsidRPr="00C137C3">
              <w:t xml:space="preserve">- Федеральным законом от 12 декабря 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</w:t>
            </w:r>
          </w:p>
          <w:p w:rsidR="003A58AF" w:rsidRDefault="003A58AF" w:rsidP="003A58AF">
            <w:pPr>
              <w:jc w:val="both"/>
            </w:pPr>
            <w:r>
              <w:t>- Письмом Минтруда России от 12.02.2024 № 28-7/10/В-2237 «О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год)».</w:t>
            </w:r>
          </w:p>
          <w:p w:rsidR="00FE28BE" w:rsidRPr="00191FDE" w:rsidRDefault="00191FDE" w:rsidP="005E01DC">
            <w:pPr>
              <w:jc w:val="both"/>
              <w:rPr>
                <w:rFonts w:eastAsia="Calibri"/>
              </w:rPr>
            </w:pPr>
            <w:r w:rsidRPr="00191FDE">
              <w:rPr>
                <w:rFonts w:eastAsia="Calibri"/>
              </w:rPr>
              <w:t>В</w:t>
            </w:r>
            <w:r w:rsidR="005E01DC" w:rsidRPr="00191FDE">
              <w:rPr>
                <w:rFonts w:eastAsia="Calibri"/>
              </w:rPr>
              <w:t xml:space="preserve"> </w:t>
            </w:r>
            <w:proofErr w:type="gramStart"/>
            <w:r w:rsidR="005E01DC" w:rsidRPr="00191FDE">
              <w:rPr>
                <w:rFonts w:eastAsia="Calibri"/>
              </w:rPr>
              <w:t>подведомственные  учреждения</w:t>
            </w:r>
            <w:proofErr w:type="gramEnd"/>
            <w:r w:rsidR="005E01DC" w:rsidRPr="00191FDE">
              <w:rPr>
                <w:rFonts w:eastAsia="Calibri"/>
              </w:rPr>
              <w:t xml:space="preserve"> </w:t>
            </w:r>
            <w:r w:rsidRPr="00191FDE">
              <w:rPr>
                <w:rFonts w:eastAsia="Calibri"/>
              </w:rPr>
              <w:t xml:space="preserve">направлены </w:t>
            </w:r>
            <w:r w:rsidR="00FE28BE" w:rsidRPr="00191FDE">
              <w:t>м</w:t>
            </w:r>
            <w:r w:rsidR="00FE28BE" w:rsidRPr="00FE28BE">
              <w:t>етодические рекомендации по разработке и принятию организациями мер по противодействию коррупции</w:t>
            </w:r>
            <w:r w:rsidR="00FE28BE" w:rsidRPr="00191FDE">
              <w:t>, рекомендуемый к размещению на антикоррупционн</w:t>
            </w:r>
            <w:r w:rsidRPr="00191FDE">
              <w:t>ых</w:t>
            </w:r>
            <w:r w:rsidR="00FE28BE" w:rsidRPr="00191FDE">
              <w:t xml:space="preserve"> стенд</w:t>
            </w:r>
            <w:r w:rsidRPr="00191FDE">
              <w:t>ах</w:t>
            </w:r>
            <w:r w:rsidR="00FE28BE" w:rsidRPr="00191FDE">
              <w:t xml:space="preserve"> учреждений перечень материалов, информационное </w:t>
            </w:r>
            <w:r w:rsidR="00FE28BE" w:rsidRPr="00191FDE">
              <w:rPr>
                <w:rFonts w:eastAsia="Calibri"/>
              </w:rPr>
              <w:t>письмо, содержащее следующие разъяснения:</w:t>
            </w:r>
          </w:p>
          <w:p w:rsidR="00FE28BE" w:rsidRDefault="00FE28BE" w:rsidP="00FE28BE">
            <w:pPr>
              <w:widowControl w:val="0"/>
              <w:jc w:val="both"/>
              <w:outlineLvl w:val="0"/>
            </w:pPr>
            <w:r w:rsidRPr="00191FDE">
              <w:rPr>
                <w:rFonts w:eastAsia="Calibri"/>
              </w:rPr>
              <w:t>-</w:t>
            </w:r>
            <w:r>
              <w:rPr>
                <w:rFonts w:eastAsia="Calibri"/>
                <w:color w:val="FF0000"/>
              </w:rPr>
              <w:t xml:space="preserve"> </w:t>
            </w:r>
            <w:r>
              <w:t>положений</w:t>
            </w:r>
            <w:r w:rsidRPr="00FE28BE">
              <w:t xml:space="preserve"> стать</w:t>
            </w:r>
            <w:r>
              <w:t>и</w:t>
            </w:r>
            <w:r w:rsidRPr="00FE28BE">
              <w:t xml:space="preserve"> 13</w:t>
            </w:r>
            <w:r w:rsidRPr="00FE28BE">
              <w:rPr>
                <w:vertAlign w:val="superscript"/>
              </w:rPr>
              <w:t>3</w:t>
            </w:r>
            <w:r w:rsidRPr="00FE28BE">
              <w:t xml:space="preserve"> Федерального закона от 25.12.2008 № 273-Ф</w:t>
            </w:r>
            <w:r>
              <w:t>З «О противодействии коррупции»;</w:t>
            </w:r>
          </w:p>
          <w:p w:rsidR="00FE28BE" w:rsidRDefault="00FE28BE" w:rsidP="00FE28BE">
            <w:pPr>
              <w:widowControl w:val="0"/>
              <w:jc w:val="both"/>
              <w:outlineLvl w:val="0"/>
            </w:pPr>
            <w:r>
              <w:t xml:space="preserve">- пунктов </w:t>
            </w:r>
            <w:r w:rsidRPr="00FE28BE">
              <w:t>4</w:t>
            </w:r>
            <w:r>
              <w:t>, 7</w:t>
            </w:r>
            <w:r w:rsidRPr="00FE28BE">
              <w:t xml:space="preserve"> постановлени</w:t>
            </w:r>
            <w:r>
              <w:t>я</w:t>
            </w:r>
            <w:r w:rsidRPr="00FE28BE">
              <w:t xml:space="preserve"> Администрации Смоленской области от 26.01.2011 № 33 «Об утверждении Положения об определении структуры, компетенции, порядка формирования и срока полномочий органов управления областного государственного казенного учреждения и областного государственного бюджетного учреждения, порядка принятия ими решений и выступления от имени областного государственного казенного учреждения или областного государс</w:t>
            </w:r>
            <w:r>
              <w:t>твенного бюджетного учреждения</w:t>
            </w:r>
            <w:r w:rsidR="00191FDE">
              <w:t>»</w:t>
            </w:r>
            <w:r>
              <w:t xml:space="preserve">; </w:t>
            </w:r>
          </w:p>
          <w:p w:rsidR="00FE28BE" w:rsidRPr="005E01DC" w:rsidRDefault="00FE28BE" w:rsidP="002D316B">
            <w:pPr>
              <w:widowControl w:val="0"/>
              <w:jc w:val="both"/>
              <w:outlineLvl w:val="0"/>
              <w:rPr>
                <w:rFonts w:eastAsia="Calibri"/>
                <w:color w:val="FF0000"/>
              </w:rPr>
            </w:pPr>
            <w:r>
              <w:lastRenderedPageBreak/>
              <w:t>- пунктов</w:t>
            </w:r>
            <w:r w:rsidRPr="00FE28BE">
              <w:t xml:space="preserve"> 9 </w:t>
            </w:r>
            <w:r>
              <w:t>–</w:t>
            </w:r>
            <w:r w:rsidRPr="00FE28BE">
              <w:t xml:space="preserve"> 14</w:t>
            </w:r>
            <w:r>
              <w:t xml:space="preserve"> </w:t>
            </w:r>
            <w:r w:rsidRPr="00FE28BE">
              <w:t>постановлени</w:t>
            </w:r>
            <w:r>
              <w:t>я</w:t>
            </w:r>
            <w:r w:rsidRPr="00FE28BE">
              <w:t xml:space="preserve"> Администрации Смоленской области от 28.02.2013 № 106 «Об утверждении </w:t>
            </w:r>
            <w:r w:rsidR="00CD45F1">
              <w:t>П</w:t>
            </w:r>
            <w:r w:rsidRPr="00FE28BE">
              <w:t>оложения о представлении лицом, поступающим на должность руководителя областного государственного учреждения, а также руководителем областного государственного учреждения сведений о своих доходах, об имуществе и обязательствах имущественного характера и о доходах об имуществе и обязательствах имущественного характера своих супруга (супру</w:t>
            </w:r>
            <w:r w:rsidR="002C05BD">
              <w:t>ги) и несовершеннолетних детей»</w:t>
            </w:r>
            <w:r w:rsidRPr="00FE28BE">
              <w:t xml:space="preserve"> </w:t>
            </w:r>
          </w:p>
        </w:tc>
      </w:tr>
      <w:tr w:rsidR="00267E25" w:rsidRPr="002E4E24" w:rsidTr="002D316B">
        <w:tc>
          <w:tcPr>
            <w:tcW w:w="594" w:type="dxa"/>
          </w:tcPr>
          <w:p w:rsidR="00267E25" w:rsidRPr="001F41DD" w:rsidRDefault="00F27FBC" w:rsidP="00666AEC">
            <w:pPr>
              <w:jc w:val="center"/>
            </w:pPr>
            <w:r>
              <w:lastRenderedPageBreak/>
              <w:t>4.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Организация доведения до лиц, замещающих должности государственной гражданской службы </w:t>
            </w:r>
            <w:r w:rsidR="007500C2">
              <w:t>Министерства</w:t>
            </w:r>
            <w:r w:rsidRPr="001F41DD">
              <w:t>, положений законодательства Российской Федерации о противодействии коррупции, в том числе об установлении ответственности за получение и дачу взятки, посредничество во взяточничестве, увольнении в связи с утратой доверия, порядке проверки сведений, предоставляемых государственными гражданскими служащими 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267E25" w:rsidRPr="001F41DD" w:rsidRDefault="00F703A0" w:rsidP="00EA530B">
            <w:pPr>
              <w:jc w:val="both"/>
            </w:pPr>
            <w:r w:rsidRPr="001F41DD">
              <w:t>по мере приема граждан на государственную гражданскую службу</w:t>
            </w:r>
          </w:p>
        </w:tc>
        <w:tc>
          <w:tcPr>
            <w:tcW w:w="2410" w:type="dxa"/>
            <w:gridSpan w:val="2"/>
          </w:tcPr>
          <w:p w:rsidR="00267E25" w:rsidRPr="001F41DD" w:rsidRDefault="00267E25" w:rsidP="00EA530B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226020" w:rsidRPr="001F41DD" w:rsidRDefault="00226020" w:rsidP="00EA530B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6805" w:type="dxa"/>
          </w:tcPr>
          <w:p w:rsidR="00226020" w:rsidRDefault="00BA64FD" w:rsidP="00226020">
            <w:pPr>
              <w:jc w:val="both"/>
            </w:pPr>
            <w:r w:rsidRPr="001F41DD">
              <w:t xml:space="preserve">В течение отчетного периода на службу в </w:t>
            </w:r>
            <w:r w:rsidR="007500C2">
              <w:t>Министерство</w:t>
            </w:r>
            <w:r w:rsidRPr="001F41DD">
              <w:t xml:space="preserve"> </w:t>
            </w:r>
            <w:r>
              <w:t>принят</w:t>
            </w:r>
            <w:r w:rsidR="00C23CC3">
              <w:t>ы</w:t>
            </w:r>
            <w:r>
              <w:t xml:space="preserve"> </w:t>
            </w:r>
            <w:r w:rsidR="00C23CC3">
              <w:t>3</w:t>
            </w:r>
            <w:r>
              <w:t xml:space="preserve"> государственн</w:t>
            </w:r>
            <w:r w:rsidR="00BB0C64">
              <w:t>ы</w:t>
            </w:r>
            <w:r w:rsidR="00C23CC3">
              <w:t>х</w:t>
            </w:r>
            <w:r>
              <w:t xml:space="preserve"> граждански</w:t>
            </w:r>
            <w:r w:rsidR="00C23CC3">
              <w:t>х</w:t>
            </w:r>
            <w:r>
              <w:t xml:space="preserve"> служащ</w:t>
            </w:r>
            <w:r w:rsidR="00BB0C64">
              <w:t>и</w:t>
            </w:r>
            <w:r w:rsidR="00C23CC3">
              <w:t>х</w:t>
            </w:r>
            <w:r w:rsidR="00226020" w:rsidRPr="001F41DD">
              <w:t>.</w:t>
            </w:r>
          </w:p>
          <w:p w:rsidR="002127A9" w:rsidRDefault="00E2404A" w:rsidP="00226020">
            <w:pPr>
              <w:jc w:val="both"/>
            </w:pPr>
            <w:r>
              <w:t>Ознакомлен</w:t>
            </w:r>
            <w:r w:rsidR="00C23CC3">
              <w:t>ы</w:t>
            </w:r>
            <w:r>
              <w:t xml:space="preserve"> с положениями следующих статей УК РФ:</w:t>
            </w:r>
          </w:p>
          <w:p w:rsidR="00E2404A" w:rsidRDefault="00E2404A" w:rsidP="00226020">
            <w:pPr>
              <w:jc w:val="both"/>
            </w:pPr>
            <w:r>
              <w:t xml:space="preserve">- статьей 290 «Получение взятки»; </w:t>
            </w:r>
          </w:p>
          <w:p w:rsidR="00E2404A" w:rsidRDefault="00E2404A" w:rsidP="00226020">
            <w:pPr>
              <w:jc w:val="both"/>
            </w:pPr>
            <w:r>
              <w:t>- статьей 291 «Дача взятки»;</w:t>
            </w:r>
          </w:p>
          <w:p w:rsidR="00E2404A" w:rsidRDefault="00E2404A" w:rsidP="00226020">
            <w:pPr>
              <w:jc w:val="both"/>
            </w:pPr>
            <w:r>
              <w:t>- статьей 204 «К</w:t>
            </w:r>
            <w:r w:rsidR="00D8073B">
              <w:t>оммерческий подкуп»;</w:t>
            </w:r>
          </w:p>
          <w:p w:rsidR="00E2404A" w:rsidRDefault="00E2404A" w:rsidP="00226020">
            <w:pPr>
              <w:jc w:val="both"/>
            </w:pPr>
            <w:r>
              <w:t>- статьей 13.1 Федерального закона от 25.12.2008 № 273-ФЗ «О противодействии коррупции»</w:t>
            </w:r>
            <w:r w:rsidR="00D8073B">
              <w:t>,</w:t>
            </w:r>
            <w:r>
              <w:t xml:space="preserve"> разъясняющей основания увольнения (освобождения от должности) в связи с утратой доверия;</w:t>
            </w:r>
          </w:p>
          <w:p w:rsidR="005E01DC" w:rsidRDefault="005E01DC" w:rsidP="00226020">
            <w:pPr>
              <w:jc w:val="both"/>
            </w:pPr>
            <w:r>
              <w:t>- статьями 16, 17 Федерального закона «О государственной гражданской службе в Российской Федерации» об установлении ограничений и запретов на государственной гражданской службе»;</w:t>
            </w:r>
          </w:p>
          <w:p w:rsidR="00E2404A" w:rsidRDefault="009D3C85" w:rsidP="00226020">
            <w:pPr>
              <w:jc w:val="both"/>
            </w:pPr>
            <w:r>
              <w:t>- </w:t>
            </w:r>
            <w:r w:rsidR="00E2404A">
              <w:t>статьей 59.1 Федерального закона</w:t>
            </w:r>
            <w:r>
              <w:t xml:space="preserve"> «О государственной гражданской службе Российской Федерации</w:t>
            </w:r>
            <w:r w:rsidR="00E2404A">
              <w:t xml:space="preserve"> № 79-ФЗ о последствиях несоблюдения ограничений и запретов на государственной гражданской службе</w:t>
            </w:r>
            <w:r>
              <w:t>»;</w:t>
            </w:r>
          </w:p>
          <w:p w:rsidR="009D3C85" w:rsidRDefault="00CD45F1" w:rsidP="00226020">
            <w:pPr>
              <w:jc w:val="both"/>
            </w:pPr>
            <w:r>
              <w:t>- статьей 59.2</w:t>
            </w:r>
            <w:r w:rsidR="009D3C85">
              <w:t xml:space="preserve"> Федерального закона «О государственной гражданской службе Российской Федерации № 79-ФЗ, устанавливающей перечень оснований уволь</w:t>
            </w:r>
            <w:r w:rsidR="002C05BD">
              <w:t>нения в связи с утратой доверия</w:t>
            </w:r>
          </w:p>
          <w:p w:rsidR="002127A9" w:rsidRPr="001F41DD" w:rsidRDefault="002127A9" w:rsidP="00226020">
            <w:pPr>
              <w:jc w:val="both"/>
            </w:pPr>
          </w:p>
          <w:p w:rsidR="00B523C0" w:rsidRPr="001F41DD" w:rsidRDefault="00B523C0" w:rsidP="00EC7631">
            <w:pPr>
              <w:jc w:val="both"/>
            </w:pPr>
          </w:p>
        </w:tc>
      </w:tr>
      <w:tr w:rsidR="00267E25" w:rsidRPr="002E4E24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5.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Обеспечение размещения на официальном интернет-сайте </w:t>
            </w:r>
            <w:r w:rsidR="007500C2">
              <w:t>Министерства</w:t>
            </w:r>
            <w:r w:rsidRPr="001F41DD">
              <w:t xml:space="preserve">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268" w:type="dxa"/>
          </w:tcPr>
          <w:p w:rsidR="00267E25" w:rsidRPr="001F41DD" w:rsidRDefault="00153041" w:rsidP="00EA530B">
            <w:pPr>
              <w:jc w:val="center"/>
            </w:pPr>
            <w:r w:rsidRPr="001F41DD">
              <w:t>ежеквартально</w:t>
            </w:r>
          </w:p>
        </w:tc>
        <w:tc>
          <w:tcPr>
            <w:tcW w:w="2410" w:type="dxa"/>
            <w:gridSpan w:val="2"/>
          </w:tcPr>
          <w:p w:rsidR="00267E25" w:rsidRPr="001F41DD" w:rsidRDefault="00267E25" w:rsidP="006F38A1">
            <w:pPr>
              <w:jc w:val="both"/>
            </w:pPr>
            <w:r w:rsidRPr="001F41DD">
              <w:t>специалист, ответственный за размещение информации</w:t>
            </w:r>
            <w:r w:rsidR="00C266F7" w:rsidRPr="001F41DD">
              <w:t xml:space="preserve"> – </w:t>
            </w:r>
          </w:p>
          <w:p w:rsidR="00C266F7" w:rsidRPr="001F41DD" w:rsidRDefault="00C266F7" w:rsidP="006F38A1">
            <w:pPr>
              <w:jc w:val="both"/>
            </w:pPr>
            <w:r w:rsidRPr="001F41DD">
              <w:t xml:space="preserve">ведущий специалист отдела </w:t>
            </w:r>
            <w:r w:rsidR="00C23CC3">
              <w:t xml:space="preserve">правового обеспечения и организации работы спортивных учреждений </w:t>
            </w:r>
          </w:p>
          <w:p w:rsidR="00C266F7" w:rsidRPr="001F41DD" w:rsidRDefault="00C266F7" w:rsidP="006F38A1">
            <w:pPr>
              <w:jc w:val="both"/>
            </w:pPr>
            <w:r w:rsidRPr="001F41DD">
              <w:t>Курганов А.Е.</w:t>
            </w:r>
          </w:p>
        </w:tc>
        <w:tc>
          <w:tcPr>
            <w:tcW w:w="6805" w:type="dxa"/>
          </w:tcPr>
          <w:p w:rsidR="006E392E" w:rsidRPr="001F41DD" w:rsidRDefault="007B5D5E" w:rsidP="006E392E">
            <w:pPr>
              <w:jc w:val="both"/>
            </w:pPr>
            <w:r w:rsidRPr="001F41DD">
              <w:t>На о</w:t>
            </w:r>
            <w:r w:rsidR="00C266F7" w:rsidRPr="001F41DD">
              <w:t>фициальн</w:t>
            </w:r>
            <w:r w:rsidRPr="001F41DD">
              <w:t>ом</w:t>
            </w:r>
            <w:r w:rsidR="00C266F7" w:rsidRPr="001F41DD">
              <w:t xml:space="preserve"> сайт</w:t>
            </w:r>
            <w:r w:rsidRPr="001F41DD">
              <w:t>е</w:t>
            </w:r>
            <w:r w:rsidR="00C266F7" w:rsidRPr="001F41DD">
              <w:t xml:space="preserve"> </w:t>
            </w:r>
            <w:r w:rsidR="007500C2">
              <w:t>Министерства</w:t>
            </w:r>
            <w:r w:rsidR="00C266F7" w:rsidRPr="001F41DD">
              <w:t xml:space="preserve"> области в сети «Интернет» </w:t>
            </w:r>
            <w:r w:rsidRPr="001F41DD">
              <w:t>создан специализированный раздел</w:t>
            </w:r>
            <w:r w:rsidR="006E392E" w:rsidRPr="001F41DD">
              <w:t xml:space="preserve"> «Противодействие коррупции»</w:t>
            </w:r>
            <w:r w:rsidR="00153041" w:rsidRPr="001F41DD">
              <w:t xml:space="preserve">, </w:t>
            </w:r>
            <w:r w:rsidRPr="001F41DD">
              <w:t xml:space="preserve">в котором </w:t>
            </w:r>
            <w:r w:rsidR="006E392E" w:rsidRPr="001F41DD">
              <w:t xml:space="preserve"> размещены правовые документы </w:t>
            </w:r>
            <w:r w:rsidR="007500C2">
              <w:t>Министерства</w:t>
            </w:r>
            <w:r w:rsidR="006E392E" w:rsidRPr="001F41DD">
              <w:t xml:space="preserve"> в сфере противодействия коррупции, отчеты по выполнению планов противодействи</w:t>
            </w:r>
            <w:r w:rsidR="0017182C">
              <w:t>я</w:t>
            </w:r>
            <w:r w:rsidR="006E392E" w:rsidRPr="001F41DD">
              <w:t xml:space="preserve"> коррупции.</w:t>
            </w:r>
          </w:p>
          <w:p w:rsidR="00731F91" w:rsidRPr="001F41DD" w:rsidRDefault="00731F91" w:rsidP="007500C2">
            <w:pPr>
              <w:jc w:val="both"/>
            </w:pPr>
            <w:r w:rsidRPr="001F41DD">
              <w:t xml:space="preserve">На официальном сайте </w:t>
            </w:r>
            <w:r w:rsidR="007500C2">
              <w:t>Министерства</w:t>
            </w:r>
            <w:r w:rsidRPr="001F41DD">
              <w:t xml:space="preserve"> размещена подготовленная прокуратурой Смоленской области памятка с разъяснением законодательства в сферах, имеющих повышенный коррупционный риск, а также разработанные Генеральной прокуратурой Смоленской области буклет</w:t>
            </w:r>
            <w:r w:rsidR="002C05BD">
              <w:t>ы по антикоррупционной тематике</w:t>
            </w:r>
          </w:p>
        </w:tc>
      </w:tr>
      <w:tr w:rsidR="00267E25" w:rsidRPr="002E4E24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6.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BD44FD">
            <w:pPr>
              <w:jc w:val="both"/>
            </w:pPr>
            <w:r w:rsidRPr="001F41DD">
              <w:t xml:space="preserve">Проведение для государственных гражданских служащих </w:t>
            </w:r>
            <w:r w:rsidR="007500C2">
              <w:t>Министерства</w:t>
            </w:r>
            <w:r w:rsidRPr="001F41DD">
              <w:t xml:space="preserve"> семинара по заполнению установленной формы предоставления сведений о доходах, расходах, об имуществе и обязательствах имущественного характера, анализ и профилактика наиболее распространенных ошибок, допускаемых при заполнении формы </w:t>
            </w:r>
          </w:p>
          <w:p w:rsidR="00267E25" w:rsidRPr="001F41DD" w:rsidRDefault="00267E25" w:rsidP="00BD44FD">
            <w:pPr>
              <w:jc w:val="both"/>
            </w:pPr>
          </w:p>
        </w:tc>
        <w:tc>
          <w:tcPr>
            <w:tcW w:w="2268" w:type="dxa"/>
          </w:tcPr>
          <w:p w:rsidR="00267E25" w:rsidRPr="001F41DD" w:rsidRDefault="005B3C1A" w:rsidP="005B3C1A">
            <w:pPr>
              <w:jc w:val="center"/>
            </w:pPr>
            <w:r>
              <w:t>16</w:t>
            </w:r>
            <w:r w:rsidR="009D3C85">
              <w:t>.0</w:t>
            </w:r>
            <w:r>
              <w:t>2</w:t>
            </w:r>
            <w:r w:rsidR="009D3C85">
              <w:t>.202</w:t>
            </w:r>
            <w:r w:rsidR="00BB0C64">
              <w:t>4</w:t>
            </w:r>
          </w:p>
        </w:tc>
        <w:tc>
          <w:tcPr>
            <w:tcW w:w="2410" w:type="dxa"/>
            <w:gridSpan w:val="2"/>
          </w:tcPr>
          <w:p w:rsidR="00267E25" w:rsidRDefault="00267E25" w:rsidP="00BD44FD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6F38A1" w:rsidRPr="001F41DD" w:rsidRDefault="006F38A1" w:rsidP="00BD44FD">
            <w:r>
              <w:t>Коршунова А.Ю.</w:t>
            </w:r>
          </w:p>
        </w:tc>
        <w:tc>
          <w:tcPr>
            <w:tcW w:w="6805" w:type="dxa"/>
          </w:tcPr>
          <w:p w:rsidR="005B3C1A" w:rsidRDefault="00BA64FD" w:rsidP="00531457">
            <w:pPr>
              <w:jc w:val="both"/>
            </w:pPr>
            <w:r w:rsidRPr="00882286">
              <w:t xml:space="preserve">Проведен семинар по заполнению установленной формы предоставления сведений о доходах, расходах, об имуществе и обязательствах имущественного характера, в ходе которого </w:t>
            </w:r>
            <w:r w:rsidR="00B34521">
              <w:t>осуществлено</w:t>
            </w:r>
            <w:r w:rsidRPr="00882286">
              <w:t xml:space="preserve"> </w:t>
            </w:r>
            <w:r w:rsidR="00B34521">
              <w:t>ознакомление с письмом</w:t>
            </w:r>
            <w:r w:rsidR="005B3C1A">
              <w:t xml:space="preserve"> Минтруда России от 12.02.2024 № 28-7/10/В-2237 «О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      </w:r>
            <w:r w:rsidR="00B34521">
              <w:t>24 году (за отчетный 2023 год)», а также о</w:t>
            </w:r>
            <w:r w:rsidR="005B3C1A">
              <w:t>существлен анализ наиболее распространенных нарушений при заполнении справки:</w:t>
            </w:r>
          </w:p>
          <w:p w:rsidR="00FE7A0E" w:rsidRDefault="00FE7A0E" w:rsidP="00531457">
            <w:pPr>
              <w:jc w:val="both"/>
            </w:pPr>
            <w:r>
              <w:t>- использование устаревшей версии СПО справки БК;</w:t>
            </w:r>
          </w:p>
          <w:p w:rsidR="005B3C1A" w:rsidRDefault="005B3C1A" w:rsidP="00531457">
            <w:pPr>
              <w:jc w:val="both"/>
            </w:pPr>
            <w:r>
              <w:t>- неверное указание подразделения, в которое представляется справка;</w:t>
            </w:r>
          </w:p>
          <w:p w:rsidR="005B3C1A" w:rsidRDefault="005B3C1A" w:rsidP="005B3C1A">
            <w:pPr>
              <w:jc w:val="both"/>
            </w:pPr>
            <w:r>
              <w:t>- некорректное отражение данных о месте обучения несовершеннолетних детей;</w:t>
            </w:r>
          </w:p>
          <w:p w:rsidR="005B3C1A" w:rsidRDefault="005B3C1A" w:rsidP="005B3C1A">
            <w:pPr>
              <w:jc w:val="both"/>
            </w:pPr>
            <w:r>
              <w:t>- указание размера дохода за вычетом подоходного налога;</w:t>
            </w:r>
          </w:p>
          <w:p w:rsidR="005B3C1A" w:rsidRDefault="005B3C1A" w:rsidP="005B3C1A">
            <w:pPr>
              <w:jc w:val="both"/>
            </w:pPr>
            <w:r>
              <w:t xml:space="preserve">- отсутствие в разделе «Иные доходы» доходов по предыдущему месту работы, работы по совместительству и договорам ГПХ, пособий по временной нетрудоспособности, доходы от реализации недвижимости и транспортных средств, денежные средства, полученные в порядке наследования или </w:t>
            </w:r>
            <w:r>
              <w:lastRenderedPageBreak/>
              <w:t>дарения;</w:t>
            </w:r>
          </w:p>
          <w:p w:rsidR="00FE7A0E" w:rsidRDefault="005B3C1A" w:rsidP="005B3C1A">
            <w:pPr>
              <w:jc w:val="both"/>
            </w:pPr>
            <w:r>
              <w:t xml:space="preserve">- </w:t>
            </w:r>
            <w:r w:rsidR="00FE7A0E">
              <w:t>необоснованное заполнение раздела 2 (особенности заполнения раздела 2.«Сведения о расходах»);</w:t>
            </w:r>
          </w:p>
          <w:p w:rsidR="00FE7A0E" w:rsidRDefault="00FE7A0E" w:rsidP="00FE7A0E">
            <w:pPr>
              <w:jc w:val="both"/>
            </w:pPr>
            <w:r>
              <w:t xml:space="preserve">- неполная информация о </w:t>
            </w:r>
            <w:r w:rsidR="00B34521">
              <w:t xml:space="preserve">наличии и состоянии </w:t>
            </w:r>
            <w:r>
              <w:t>банковских счет</w:t>
            </w:r>
            <w:r w:rsidR="00B34521">
              <w:t>ов</w:t>
            </w:r>
            <w:r>
              <w:t xml:space="preserve"> (особенности заполнения раздела 4. «Сведения о счетах в банках и иных кредитных организациях»)</w:t>
            </w:r>
          </w:p>
          <w:p w:rsidR="005B3C1A" w:rsidRDefault="005B3C1A" w:rsidP="005B3C1A">
            <w:pPr>
              <w:jc w:val="both"/>
            </w:pPr>
            <w:r>
              <w:t xml:space="preserve"> </w:t>
            </w:r>
          </w:p>
          <w:p w:rsidR="00191FDE" w:rsidRDefault="00191FDE" w:rsidP="00531457">
            <w:pPr>
              <w:jc w:val="both"/>
            </w:pPr>
            <w:r>
              <w:t xml:space="preserve">Обращено внимание на </w:t>
            </w:r>
            <w:r w:rsidR="00FC66F2">
              <w:t xml:space="preserve">необходимость соблюдения ряда </w:t>
            </w:r>
            <w:r w:rsidR="00BB0C64">
              <w:t xml:space="preserve">требований </w:t>
            </w:r>
            <w:r w:rsidR="00FC66F2">
              <w:t>при заполнении справки</w:t>
            </w:r>
            <w:r>
              <w:t>:</w:t>
            </w:r>
          </w:p>
          <w:p w:rsidR="00191FDE" w:rsidRDefault="00BB0C64" w:rsidP="00531457">
            <w:pPr>
              <w:jc w:val="both"/>
            </w:pPr>
            <w:r>
              <w:t>- </w:t>
            </w:r>
            <w:r w:rsidR="00FC66F2">
              <w:t>осуществл</w:t>
            </w:r>
            <w:r>
              <w:t>ять</w:t>
            </w:r>
            <w:r w:rsidR="00FC66F2">
              <w:t xml:space="preserve"> заполнен</w:t>
            </w:r>
            <w:r>
              <w:t>ие</w:t>
            </w:r>
            <w:r w:rsidR="00FC66F2">
              <w:t xml:space="preserve"> справки на основании правоустанавливающих и иных подтверждающих официальных документов;</w:t>
            </w:r>
          </w:p>
          <w:p w:rsidR="00FC66F2" w:rsidRDefault="00FC66F2" w:rsidP="00531457">
            <w:pPr>
              <w:jc w:val="both"/>
            </w:pPr>
            <w:r>
              <w:t>- не допускать ситуаций, при которых дата и время печати будут отличаться на листах справки;</w:t>
            </w:r>
          </w:p>
          <w:p w:rsidR="00FC66F2" w:rsidRDefault="00FC66F2" w:rsidP="00531457">
            <w:pPr>
              <w:jc w:val="both"/>
            </w:pPr>
            <w:r>
              <w:t>- обеспечить печать справки и ее заверение в течение одного дня;</w:t>
            </w:r>
          </w:p>
          <w:p w:rsidR="00FC66F2" w:rsidRDefault="00FC66F2" w:rsidP="00531457">
            <w:pPr>
              <w:jc w:val="both"/>
            </w:pPr>
            <w:r>
              <w:t>- не осуществлять подмену листов справки листами, напечатанными в иной момент времени;</w:t>
            </w:r>
          </w:p>
          <w:p w:rsidR="00FC66F2" w:rsidRDefault="00FC66F2" w:rsidP="00531457">
            <w:pPr>
              <w:jc w:val="both"/>
            </w:pPr>
            <w:r>
              <w:t>- не допускать дефекты печати;</w:t>
            </w:r>
          </w:p>
          <w:p w:rsidR="00FC66F2" w:rsidRDefault="00FC66F2" w:rsidP="00531457">
            <w:pPr>
              <w:jc w:val="both"/>
            </w:pPr>
            <w:r>
              <w:t>-</w:t>
            </w:r>
            <w:r w:rsidR="00C23CC3">
              <w:t> </w:t>
            </w:r>
            <w:r>
              <w:t>осуществлять печать справк</w:t>
            </w:r>
            <w:r w:rsidR="00BB0C64">
              <w:t>и</w:t>
            </w:r>
            <w:r>
              <w:t xml:space="preserve"> на одной стороне листа, не прошивать, фиксировать скрепкой;</w:t>
            </w:r>
          </w:p>
          <w:p w:rsidR="00C23CC3" w:rsidRDefault="00FC66F2" w:rsidP="002D316B">
            <w:pPr>
              <w:jc w:val="both"/>
            </w:pPr>
            <w:r>
              <w:t>- заблаговременно обращ</w:t>
            </w:r>
            <w:r w:rsidR="00BB0C64">
              <w:t>аться</w:t>
            </w:r>
            <w:r>
              <w:t xml:space="preserve"> в Фонд социального страхования за </w:t>
            </w:r>
            <w:r w:rsidR="001F1636">
              <w:t xml:space="preserve">получением информации о наличии выплат </w:t>
            </w:r>
            <w:r w:rsidR="00FE7A0E">
              <w:t>по временной нетрудоспособности</w:t>
            </w:r>
          </w:p>
          <w:p w:rsidR="002D316B" w:rsidRPr="009D3C85" w:rsidRDefault="002D316B" w:rsidP="002D316B">
            <w:pPr>
              <w:jc w:val="both"/>
              <w:rPr>
                <w:color w:val="FF0000"/>
              </w:rPr>
            </w:pPr>
          </w:p>
        </w:tc>
      </w:tr>
      <w:tr w:rsidR="00267E25" w:rsidRPr="002E4E24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7.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Организация размещения сведений о доходах, расходах, об имуществе и обязательствах имущественного характера государственных гражданских служащих и членов их семей на </w:t>
            </w:r>
            <w:r w:rsidRPr="001F41DD">
              <w:lastRenderedPageBreak/>
              <w:t xml:space="preserve">официальном сайте </w:t>
            </w:r>
            <w:r w:rsidR="007500C2">
              <w:t>Министерства</w:t>
            </w:r>
          </w:p>
        </w:tc>
        <w:tc>
          <w:tcPr>
            <w:tcW w:w="2268" w:type="dxa"/>
          </w:tcPr>
          <w:p w:rsidR="00267E25" w:rsidRPr="001F41DD" w:rsidRDefault="00267E25" w:rsidP="00FC285C">
            <w:pPr>
              <w:jc w:val="center"/>
            </w:pPr>
          </w:p>
        </w:tc>
        <w:tc>
          <w:tcPr>
            <w:tcW w:w="2410" w:type="dxa"/>
            <w:gridSpan w:val="2"/>
          </w:tcPr>
          <w:p w:rsidR="00C23CC3" w:rsidRPr="001F41DD" w:rsidRDefault="00267E25" w:rsidP="00C23CC3">
            <w:pPr>
              <w:jc w:val="both"/>
            </w:pPr>
            <w:r w:rsidRPr="001F41DD">
              <w:t>специалист, ответственный за размещение информации</w:t>
            </w:r>
            <w:r w:rsidR="00C23CC3">
              <w:t xml:space="preserve"> </w:t>
            </w:r>
            <w:r w:rsidR="00C23CC3" w:rsidRPr="001F41DD">
              <w:t>–</w:t>
            </w:r>
            <w:r w:rsidR="00C23CC3">
              <w:t xml:space="preserve">  </w:t>
            </w:r>
            <w:r w:rsidR="00C23CC3" w:rsidRPr="001F41DD">
              <w:t>ведущий</w:t>
            </w:r>
            <w:r w:rsidR="00C23CC3">
              <w:t xml:space="preserve"> </w:t>
            </w:r>
            <w:r w:rsidR="00C23CC3" w:rsidRPr="001F41DD">
              <w:t xml:space="preserve"> специалист отдела </w:t>
            </w:r>
            <w:r w:rsidR="00C23CC3">
              <w:t xml:space="preserve">правового обеспечения и организации работы спортивных </w:t>
            </w:r>
            <w:r w:rsidR="00C23CC3">
              <w:lastRenderedPageBreak/>
              <w:t xml:space="preserve">учреждений </w:t>
            </w:r>
          </w:p>
          <w:p w:rsidR="007B5D5E" w:rsidRPr="001F41DD" w:rsidRDefault="007B5D5E" w:rsidP="00876FB2">
            <w:pPr>
              <w:jc w:val="both"/>
            </w:pPr>
            <w:r w:rsidRPr="001F41DD">
              <w:t>Курганов А.Е.</w:t>
            </w:r>
          </w:p>
        </w:tc>
        <w:tc>
          <w:tcPr>
            <w:tcW w:w="6805" w:type="dxa"/>
          </w:tcPr>
          <w:p w:rsidR="00C23CC3" w:rsidRPr="00267BD7" w:rsidRDefault="00034E78" w:rsidP="002D316B">
            <w:pPr>
              <w:jc w:val="both"/>
            </w:pPr>
            <w:r w:rsidRPr="00267BD7">
              <w:lastRenderedPageBreak/>
              <w:t xml:space="preserve">В соответствии с Указом Президента Российской Федерации от 29.12.2022 № 968 «Об особенностях </w:t>
            </w:r>
            <w:r w:rsidR="00267BD7" w:rsidRPr="00267BD7">
              <w:t>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размещение в информационно-телекоммуникационной сети «Интернет» органов и организаций сведений о доходах</w:t>
            </w:r>
            <w:r w:rsidR="00267BD7">
              <w:t xml:space="preserve">, </w:t>
            </w:r>
            <w:r w:rsidR="00267BD7">
              <w:lastRenderedPageBreak/>
              <w:t>расходах, об имуществе и обязательствах имущественного характера</w:t>
            </w:r>
            <w:r w:rsidR="00267BD7" w:rsidRPr="00267BD7">
              <w:t xml:space="preserve"> и предоставление таких сведений общероссийским средствам массовой информации для опубликования не осуществляется</w:t>
            </w:r>
          </w:p>
        </w:tc>
      </w:tr>
      <w:tr w:rsidR="00267E25" w:rsidRPr="009D76D3" w:rsidTr="002D316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8.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r w:rsidRPr="001F41DD">
              <w:t xml:space="preserve">Контроль за исполнением плана по противодействию коррупции </w:t>
            </w:r>
            <w:r w:rsidR="007500C2">
              <w:t>Министерства</w:t>
            </w:r>
          </w:p>
        </w:tc>
        <w:tc>
          <w:tcPr>
            <w:tcW w:w="2268" w:type="dxa"/>
          </w:tcPr>
          <w:p w:rsidR="00E7725B" w:rsidRDefault="009D3C85" w:rsidP="00EA530B">
            <w:pPr>
              <w:jc w:val="center"/>
            </w:pPr>
            <w:r>
              <w:t>е</w:t>
            </w:r>
            <w:r w:rsidR="006F38A1">
              <w:t>жекварталь</w:t>
            </w:r>
            <w:r w:rsidR="00E7725B" w:rsidRPr="001F41DD">
              <w:t>но</w:t>
            </w:r>
          </w:p>
          <w:p w:rsidR="00C23CC3" w:rsidRDefault="00C23CC3" w:rsidP="00EA530B">
            <w:pPr>
              <w:jc w:val="center"/>
            </w:pPr>
          </w:p>
          <w:p w:rsidR="009D3C85" w:rsidRDefault="009D3C85" w:rsidP="00EA530B">
            <w:pPr>
              <w:jc w:val="center"/>
            </w:pPr>
            <w:r>
              <w:t>0</w:t>
            </w:r>
            <w:r w:rsidR="00BB0C64">
              <w:t>2</w:t>
            </w:r>
            <w:r>
              <w:t>.04.202</w:t>
            </w:r>
            <w:r w:rsidR="00BB0C64">
              <w:t>4</w:t>
            </w:r>
          </w:p>
          <w:p w:rsidR="00C23CC3" w:rsidRDefault="00C23CC3" w:rsidP="00EA530B">
            <w:pPr>
              <w:jc w:val="center"/>
            </w:pPr>
          </w:p>
          <w:p w:rsidR="002D316B" w:rsidRDefault="002D316B" w:rsidP="00EA530B">
            <w:pPr>
              <w:jc w:val="center"/>
            </w:pPr>
          </w:p>
          <w:p w:rsidR="00756433" w:rsidRDefault="00756433" w:rsidP="00EA530B">
            <w:pPr>
              <w:jc w:val="center"/>
            </w:pPr>
            <w:r>
              <w:t>0</w:t>
            </w:r>
            <w:r w:rsidR="00BB0C64">
              <w:t>1</w:t>
            </w:r>
            <w:r>
              <w:t>.07.202</w:t>
            </w:r>
            <w:r w:rsidR="00BB0C64">
              <w:t>4</w:t>
            </w:r>
          </w:p>
          <w:p w:rsidR="00C23CC3" w:rsidRDefault="00C23CC3" w:rsidP="00EA530B">
            <w:pPr>
              <w:jc w:val="center"/>
            </w:pPr>
          </w:p>
          <w:p w:rsidR="002D316B" w:rsidRDefault="002D316B" w:rsidP="00EA530B">
            <w:pPr>
              <w:jc w:val="center"/>
            </w:pPr>
          </w:p>
          <w:p w:rsidR="00C23CC3" w:rsidRDefault="00C23CC3" w:rsidP="00EA530B">
            <w:pPr>
              <w:jc w:val="center"/>
            </w:pPr>
            <w:r>
              <w:t>01.10.2024</w:t>
            </w:r>
          </w:p>
          <w:p w:rsidR="00C23CC3" w:rsidRDefault="00C23CC3" w:rsidP="00EA530B">
            <w:pPr>
              <w:jc w:val="center"/>
            </w:pPr>
          </w:p>
          <w:p w:rsidR="002D316B" w:rsidRDefault="002D316B" w:rsidP="00EA530B">
            <w:pPr>
              <w:jc w:val="center"/>
            </w:pPr>
          </w:p>
          <w:p w:rsidR="00C23CC3" w:rsidRDefault="00C23CC3" w:rsidP="00EA530B">
            <w:pPr>
              <w:jc w:val="center"/>
            </w:pPr>
            <w:r>
              <w:t>23.12.2024</w:t>
            </w:r>
          </w:p>
          <w:p w:rsidR="009D3C85" w:rsidRPr="001F41DD" w:rsidRDefault="009D3C85" w:rsidP="00EA530B">
            <w:pPr>
              <w:jc w:val="center"/>
            </w:pPr>
          </w:p>
          <w:p w:rsidR="00CC2C25" w:rsidRPr="001F41DD" w:rsidRDefault="00CC2C25" w:rsidP="00EB6885">
            <w:pPr>
              <w:jc w:val="center"/>
            </w:pPr>
          </w:p>
        </w:tc>
        <w:tc>
          <w:tcPr>
            <w:tcW w:w="2410" w:type="dxa"/>
            <w:gridSpan w:val="2"/>
          </w:tcPr>
          <w:p w:rsidR="00DB2A23" w:rsidRDefault="00DB2A23" w:rsidP="00185478"/>
          <w:p w:rsidR="002D316B" w:rsidRDefault="002D316B" w:rsidP="00185478"/>
          <w:p w:rsidR="00267E25" w:rsidRPr="001F41DD" w:rsidRDefault="00DB2A23" w:rsidP="00185478">
            <w:r>
              <w:t>министр</w:t>
            </w:r>
          </w:p>
          <w:p w:rsidR="00036301" w:rsidRDefault="00036301" w:rsidP="00185478">
            <w:r w:rsidRPr="001F41DD">
              <w:t xml:space="preserve">Заенчковский </w:t>
            </w:r>
            <w:r w:rsidR="00EA530B">
              <w:t xml:space="preserve"> </w:t>
            </w:r>
            <w:r w:rsidR="00C23CC3">
              <w:t>Э.М.</w:t>
            </w:r>
          </w:p>
          <w:p w:rsidR="002D316B" w:rsidRDefault="002D316B" w:rsidP="00185478"/>
          <w:p w:rsidR="00DB2A23" w:rsidRDefault="00DB2A23" w:rsidP="00185478">
            <w:r>
              <w:t>м</w:t>
            </w:r>
            <w:r w:rsidR="00C23CC3">
              <w:t>инистр</w:t>
            </w:r>
          </w:p>
          <w:p w:rsidR="00C23CC3" w:rsidRDefault="00C23CC3" w:rsidP="00185478">
            <w:r>
              <w:t>Заенчковский Э.М.</w:t>
            </w:r>
          </w:p>
          <w:p w:rsidR="002D316B" w:rsidRDefault="002D316B" w:rsidP="00DB2A23"/>
          <w:p w:rsidR="002D316B" w:rsidRDefault="00DB2A23" w:rsidP="00DB2A23">
            <w:r>
              <w:t>министр</w:t>
            </w:r>
          </w:p>
          <w:p w:rsidR="00DB2A23" w:rsidRDefault="00DB2A23" w:rsidP="00DB2A23">
            <w:r>
              <w:t>Заенчковский Э.М.</w:t>
            </w:r>
          </w:p>
          <w:p w:rsidR="002D316B" w:rsidRDefault="002D316B" w:rsidP="00185478"/>
          <w:p w:rsidR="00DB2A23" w:rsidRDefault="00DB2A23" w:rsidP="00185478">
            <w:r>
              <w:t>м</w:t>
            </w:r>
            <w:r w:rsidR="00C23CC3">
              <w:t>инистр</w:t>
            </w:r>
          </w:p>
          <w:p w:rsidR="00C23CC3" w:rsidRPr="001F41DD" w:rsidRDefault="00C23CC3" w:rsidP="00185478">
            <w:r>
              <w:t>Кирюшкин В.В.</w:t>
            </w:r>
          </w:p>
        </w:tc>
        <w:tc>
          <w:tcPr>
            <w:tcW w:w="6805" w:type="dxa"/>
          </w:tcPr>
          <w:p w:rsidR="002C05BD" w:rsidRDefault="007B5D5E" w:rsidP="00E7725B">
            <w:pPr>
              <w:jc w:val="both"/>
            </w:pPr>
            <w:r w:rsidRPr="001F41DD">
              <w:t>Ознакомление</w:t>
            </w:r>
            <w:r w:rsidR="00E7725B" w:rsidRPr="001F41DD">
              <w:t xml:space="preserve"> </w:t>
            </w:r>
            <w:r w:rsidRPr="001F41DD">
              <w:t xml:space="preserve"> </w:t>
            </w:r>
            <w:r w:rsidR="00E7725B" w:rsidRPr="001F41DD">
              <w:t xml:space="preserve">с результатами мероприятий по </w:t>
            </w:r>
            <w:r w:rsidRPr="001F41DD">
              <w:t xml:space="preserve"> реализации мер </w:t>
            </w:r>
            <w:r w:rsidR="00E7725B" w:rsidRPr="001F41DD">
              <w:t xml:space="preserve">в сфере противодействия </w:t>
            </w:r>
            <w:r w:rsidRPr="001F41DD">
              <w:t xml:space="preserve"> коррупции</w:t>
            </w:r>
          </w:p>
          <w:p w:rsidR="002C05BD" w:rsidRDefault="002C05BD" w:rsidP="00E7725B">
            <w:pPr>
              <w:jc w:val="both"/>
            </w:pPr>
          </w:p>
          <w:p w:rsidR="002C05BD" w:rsidRPr="001F41DD" w:rsidRDefault="002C05BD" w:rsidP="00E7725B">
            <w:pPr>
              <w:jc w:val="both"/>
            </w:pPr>
          </w:p>
        </w:tc>
      </w:tr>
      <w:tr w:rsidR="002F58F3" w:rsidRPr="002E4E24" w:rsidTr="002F58F3">
        <w:tc>
          <w:tcPr>
            <w:tcW w:w="15027" w:type="dxa"/>
            <w:gridSpan w:val="7"/>
          </w:tcPr>
          <w:p w:rsidR="002F58F3" w:rsidRPr="001F41DD" w:rsidRDefault="002F58F3" w:rsidP="002F58F3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II</w:t>
            </w:r>
            <w:r w:rsidRPr="001F41DD">
              <w:rPr>
                <w:b/>
              </w:rPr>
              <w:t>. Проведение антикоррупционной экспертизы локальных актов и иных проектов</w:t>
            </w:r>
          </w:p>
        </w:tc>
      </w:tr>
      <w:tr w:rsidR="00267E25" w:rsidRPr="002E4E24" w:rsidTr="002D316B">
        <w:trPr>
          <w:trHeight w:val="708"/>
        </w:trPr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1.</w:t>
            </w:r>
          </w:p>
        </w:tc>
        <w:tc>
          <w:tcPr>
            <w:tcW w:w="2950" w:type="dxa"/>
            <w:gridSpan w:val="2"/>
          </w:tcPr>
          <w:p w:rsidR="00267E25" w:rsidRDefault="00267E25" w:rsidP="00C23CC3">
            <w:r w:rsidRPr="001F41DD">
              <w:t xml:space="preserve">Проверка положений о структурных подразделениях </w:t>
            </w:r>
            <w:r w:rsidR="007500C2">
              <w:t>Министерства</w:t>
            </w:r>
            <w:r w:rsidRPr="001F41DD">
              <w:t xml:space="preserve">, а также должностных регламентов государственных  гражданских служащих  </w:t>
            </w:r>
            <w:r w:rsidR="007500C2">
              <w:t>Министерства</w:t>
            </w:r>
            <w:r w:rsidRPr="001F41DD">
              <w:t xml:space="preserve"> в</w:t>
            </w:r>
            <w:r w:rsidR="00CC2C25">
              <w:t xml:space="preserve"> целях</w:t>
            </w:r>
            <w:r w:rsidRPr="001F41DD">
              <w:t xml:space="preserve"> выявления в них положений, способствующих созданию условий проявления коррупции</w:t>
            </w:r>
          </w:p>
          <w:p w:rsidR="00DB2A23" w:rsidRPr="001F41DD" w:rsidRDefault="00DB2A23" w:rsidP="00C23CC3"/>
        </w:tc>
        <w:tc>
          <w:tcPr>
            <w:tcW w:w="2268" w:type="dxa"/>
          </w:tcPr>
          <w:p w:rsidR="00267E25" w:rsidRPr="001F41DD" w:rsidRDefault="00153041" w:rsidP="009870DD">
            <w:r w:rsidRPr="001F41DD">
              <w:t>по мере необходимости</w:t>
            </w:r>
          </w:p>
        </w:tc>
        <w:tc>
          <w:tcPr>
            <w:tcW w:w="2126" w:type="dxa"/>
          </w:tcPr>
          <w:p w:rsidR="00267E25" w:rsidRPr="001F41DD" w:rsidRDefault="00267E25" w:rsidP="006F38A1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153041" w:rsidRPr="001F41DD" w:rsidRDefault="00153041" w:rsidP="006F38A1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  <w:gridSpan w:val="2"/>
          </w:tcPr>
          <w:p w:rsidR="00267E25" w:rsidRPr="001F41DD" w:rsidRDefault="00BA64FD" w:rsidP="007500C2">
            <w:pPr>
              <w:jc w:val="both"/>
            </w:pPr>
            <w:r>
              <w:t xml:space="preserve">В отчетном периоде </w:t>
            </w:r>
            <w:r w:rsidR="00A3369C">
              <w:t>проверка</w:t>
            </w:r>
            <w:r w:rsidR="00153041" w:rsidRPr="001F41DD">
              <w:t xml:space="preserve"> положений регламентов </w:t>
            </w:r>
            <w:r w:rsidR="00A3369C">
              <w:t>государственных гражданск</w:t>
            </w:r>
            <w:r>
              <w:t xml:space="preserve">их служащих </w:t>
            </w:r>
            <w:r w:rsidR="007500C2">
              <w:t>Министерства</w:t>
            </w:r>
            <w:r w:rsidR="00A3369C">
              <w:t xml:space="preserve"> </w:t>
            </w:r>
            <w:r>
              <w:t>не проводилась</w:t>
            </w:r>
          </w:p>
        </w:tc>
      </w:tr>
      <w:tr w:rsidR="002F58F3" w:rsidRPr="002E4E24" w:rsidTr="00C23CC3">
        <w:trPr>
          <w:cantSplit/>
          <w:trHeight w:val="675"/>
        </w:trPr>
        <w:tc>
          <w:tcPr>
            <w:tcW w:w="15027" w:type="dxa"/>
            <w:gridSpan w:val="7"/>
          </w:tcPr>
          <w:p w:rsidR="002C05BD" w:rsidRDefault="002F58F3" w:rsidP="00CD45F1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lastRenderedPageBreak/>
              <w:t>III</w:t>
            </w:r>
            <w:r w:rsidRPr="001F41DD">
              <w:rPr>
                <w:b/>
              </w:rPr>
              <w:t xml:space="preserve">. Разработка и внедрение антикоррупционных механизмов в рамках кадровой политики, </w:t>
            </w:r>
          </w:p>
          <w:p w:rsidR="002F58F3" w:rsidRPr="001F41DD" w:rsidRDefault="002C05BD" w:rsidP="002C05B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реализуемой в </w:t>
            </w:r>
            <w:r w:rsidR="00CD45F1">
              <w:rPr>
                <w:b/>
              </w:rPr>
              <w:t>Министерстве</w:t>
            </w:r>
            <w:r w:rsidR="002F58F3" w:rsidRPr="001F41DD">
              <w:rPr>
                <w:b/>
              </w:rPr>
              <w:t xml:space="preserve"> спорта Смоленской области</w:t>
            </w:r>
          </w:p>
        </w:tc>
      </w:tr>
      <w:tr w:rsidR="00267E25" w:rsidRPr="002E4E24" w:rsidTr="00C23CC3">
        <w:trPr>
          <w:trHeight w:val="2132"/>
        </w:trPr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950" w:type="dxa"/>
            <w:gridSpan w:val="2"/>
          </w:tcPr>
          <w:p w:rsidR="006F38A1" w:rsidRPr="001F41DD" w:rsidRDefault="00267E25" w:rsidP="00C23CC3">
            <w:pPr>
              <w:jc w:val="both"/>
            </w:pPr>
            <w:r w:rsidRPr="001F41DD">
              <w:t xml:space="preserve">Запрос предусмотренной Федеральным законом                    «О государственной гражданской службе в Российской Федерации» информации о лицах, претендующих на замещение должностей государственной гражданской службы Смоленской области в Главном управлении, в УМВД России по Смоленской области, УФНС России по Смоленской области </w:t>
            </w:r>
          </w:p>
        </w:tc>
        <w:tc>
          <w:tcPr>
            <w:tcW w:w="2268" w:type="dxa"/>
          </w:tcPr>
          <w:p w:rsidR="002F58F3" w:rsidRPr="001F41DD" w:rsidRDefault="002F58F3" w:rsidP="00EA530B">
            <w:pPr>
              <w:jc w:val="both"/>
            </w:pPr>
            <w:r w:rsidRPr="001F41DD">
              <w:t>по мере приема граждан на государственную гражданскую службу Смоленской области и назначения их на должности государственной гражданской службы Смоленской области</w:t>
            </w:r>
          </w:p>
          <w:p w:rsidR="00267E25" w:rsidRPr="001F41DD" w:rsidRDefault="00267E25" w:rsidP="00EA530B">
            <w:pPr>
              <w:jc w:val="both"/>
            </w:pPr>
          </w:p>
        </w:tc>
        <w:tc>
          <w:tcPr>
            <w:tcW w:w="2126" w:type="dxa"/>
          </w:tcPr>
          <w:p w:rsidR="00267E25" w:rsidRPr="001F41DD" w:rsidRDefault="00267E25" w:rsidP="00EA530B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036301" w:rsidRPr="001F41DD" w:rsidRDefault="00036301" w:rsidP="00EA530B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  <w:gridSpan w:val="2"/>
          </w:tcPr>
          <w:p w:rsidR="00267E25" w:rsidRPr="00882286" w:rsidRDefault="00882286" w:rsidP="00C23CC3">
            <w:pPr>
              <w:jc w:val="both"/>
            </w:pPr>
            <w:r w:rsidRPr="00882286">
              <w:t>Принятым</w:t>
            </w:r>
            <w:r w:rsidR="00C23CC3">
              <w:t>и</w:t>
            </w:r>
            <w:r w:rsidRPr="00882286">
              <w:t xml:space="preserve"> в </w:t>
            </w:r>
            <w:r w:rsidR="008B7D01">
              <w:t>Министерство</w:t>
            </w:r>
            <w:r w:rsidRPr="00882286">
              <w:t xml:space="preserve"> </w:t>
            </w:r>
            <w:r w:rsidR="00876257">
              <w:t>граждан</w:t>
            </w:r>
            <w:r w:rsidR="00C23CC3">
              <w:t>ами</w:t>
            </w:r>
            <w:r w:rsidR="00876257">
              <w:t>, претендующим</w:t>
            </w:r>
            <w:r w:rsidRPr="00882286">
              <w:t xml:space="preserve"> на замещение должности государственной гражданской службы</w:t>
            </w:r>
            <w:r w:rsidR="00876257">
              <w:t>,</w:t>
            </w:r>
            <w:r w:rsidRPr="00882286">
              <w:t xml:space="preserve"> информация представлена са</w:t>
            </w:r>
            <w:r w:rsidR="00876257">
              <w:t>мостоятельно</w:t>
            </w:r>
            <w:r w:rsidRPr="00882286">
              <w:t xml:space="preserve"> 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 xml:space="preserve">2.  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Обеспечение представления лицами, претендующими на замещение должностей государственной гражданской службы Смоленской области в </w:t>
            </w:r>
            <w:r w:rsidR="007500C2">
              <w:t>Министерстве</w:t>
            </w:r>
            <w:r w:rsidRPr="001F41DD">
              <w:t xml:space="preserve">, и государственными гражданскими служащими  и членами их семей сведений о доходах, расходах, об имуществе и обязательствах имущественного характера </w:t>
            </w:r>
          </w:p>
        </w:tc>
        <w:tc>
          <w:tcPr>
            <w:tcW w:w="2268" w:type="dxa"/>
          </w:tcPr>
          <w:p w:rsidR="00F703A0" w:rsidRPr="001F41DD" w:rsidRDefault="00036301" w:rsidP="00A06C4B">
            <w:r w:rsidRPr="001F41DD">
              <w:t>в установленный  законодательством Российской Федерации срок</w:t>
            </w:r>
            <w:r w:rsidR="00F703A0" w:rsidRPr="001F41DD">
              <w:t xml:space="preserve"> </w:t>
            </w:r>
          </w:p>
          <w:p w:rsidR="00267E25" w:rsidRPr="001F41DD" w:rsidRDefault="00267E25" w:rsidP="00AD00DB"/>
        </w:tc>
        <w:tc>
          <w:tcPr>
            <w:tcW w:w="2126" w:type="dxa"/>
          </w:tcPr>
          <w:p w:rsidR="00267E25" w:rsidRPr="001F41DD" w:rsidRDefault="00267E25" w:rsidP="00EA530B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036301" w:rsidRPr="001F41DD" w:rsidRDefault="00036301" w:rsidP="00EA530B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  <w:gridSpan w:val="2"/>
          </w:tcPr>
          <w:p w:rsidR="00F32414" w:rsidRPr="001F41DD" w:rsidRDefault="00F44AB6" w:rsidP="00F703A0">
            <w:pPr>
              <w:jc w:val="both"/>
            </w:pPr>
            <w:r>
              <w:t>Граждан</w:t>
            </w:r>
            <w:r w:rsidR="00DB2A23">
              <w:t>ами</w:t>
            </w:r>
            <w:r>
              <w:t>, претендующи</w:t>
            </w:r>
            <w:r w:rsidR="00DB2A23">
              <w:t>ми</w:t>
            </w:r>
            <w:r>
              <w:t xml:space="preserve"> на замещение должности государственной гражданской службы,</w:t>
            </w:r>
            <w:r w:rsidR="0015461F">
              <w:t xml:space="preserve"> приняты</w:t>
            </w:r>
            <w:r w:rsidR="00DB2A23">
              <w:t>ми</w:t>
            </w:r>
            <w:r w:rsidR="0015461F">
              <w:t xml:space="preserve"> в </w:t>
            </w:r>
            <w:r w:rsidR="007500C2">
              <w:t>Министерство</w:t>
            </w:r>
            <w:r w:rsidR="0015461F">
              <w:t xml:space="preserve"> в отчетном периоде, </w:t>
            </w:r>
            <w:r>
              <w:t xml:space="preserve">а также 10 государственными гражданскими служащими Министерства своевременно </w:t>
            </w:r>
            <w:r w:rsidR="0015461F">
              <w:t>представлены сведения о</w:t>
            </w:r>
            <w:r>
              <w:t xml:space="preserve"> </w:t>
            </w:r>
            <w:r w:rsidR="0015461F">
              <w:t>доходах, расходах, имуществе и обязател</w:t>
            </w:r>
            <w:r>
              <w:t>ьствах имущественного характера</w:t>
            </w:r>
            <w:r w:rsidR="00CD45F1">
              <w:t xml:space="preserve"> их самих</w:t>
            </w:r>
            <w:r>
              <w:t>, а также доходах, расходах, имуществе и обязательствах имущественного характера членов их семей в соответств</w:t>
            </w:r>
            <w:r w:rsidR="00CD45F1">
              <w:t>ии с актуальной версией справки</w:t>
            </w:r>
            <w:r w:rsidR="00DB2A23">
              <w:t xml:space="preserve"> </w:t>
            </w:r>
          </w:p>
          <w:p w:rsidR="00267E25" w:rsidRPr="001F41DD" w:rsidRDefault="00267E25" w:rsidP="00FD795E">
            <w:pPr>
              <w:jc w:val="both"/>
            </w:pP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lastRenderedPageBreak/>
              <w:t>3.</w:t>
            </w:r>
          </w:p>
        </w:tc>
        <w:tc>
          <w:tcPr>
            <w:tcW w:w="2950" w:type="dxa"/>
            <w:gridSpan w:val="2"/>
          </w:tcPr>
          <w:p w:rsidR="002D316B" w:rsidRPr="001F41DD" w:rsidRDefault="00267E25" w:rsidP="002D316B">
            <w:pPr>
              <w:jc w:val="both"/>
            </w:pPr>
            <w:r w:rsidRPr="001F41DD">
              <w:t xml:space="preserve">Обеспечение деятельности комиссии </w:t>
            </w:r>
            <w:r w:rsidR="007500C2">
              <w:t>Министерства</w:t>
            </w:r>
            <w:r w:rsidRPr="001F41DD">
              <w:t xml:space="preserve">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</w:tcPr>
          <w:p w:rsidR="00267E25" w:rsidRPr="001F41DD" w:rsidRDefault="00267E25" w:rsidP="00027DCC"/>
        </w:tc>
        <w:tc>
          <w:tcPr>
            <w:tcW w:w="2126" w:type="dxa"/>
          </w:tcPr>
          <w:p w:rsidR="00267E25" w:rsidRDefault="00267E25" w:rsidP="00A06C4B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DA0BD0" w:rsidRPr="001F41DD" w:rsidRDefault="00DA0BD0" w:rsidP="00A06C4B">
            <w:r>
              <w:t>Коршунова А.Ю.</w:t>
            </w:r>
          </w:p>
        </w:tc>
        <w:tc>
          <w:tcPr>
            <w:tcW w:w="7089" w:type="dxa"/>
            <w:gridSpan w:val="2"/>
          </w:tcPr>
          <w:p w:rsidR="00267E25" w:rsidRPr="001F41DD" w:rsidRDefault="00267BD7" w:rsidP="00F44AB6">
            <w:pPr>
              <w:jc w:val="both"/>
            </w:pPr>
            <w:r>
              <w:t>В отчетном периоде з</w:t>
            </w:r>
            <w:r w:rsidR="00FC285C">
              <w:t>аседани</w:t>
            </w:r>
            <w:r w:rsidR="00F44AB6">
              <w:t>я</w:t>
            </w:r>
            <w:r w:rsidR="00B63FDE">
              <w:t xml:space="preserve"> </w:t>
            </w:r>
            <w:r w:rsidR="00FC285C">
              <w:t xml:space="preserve">комиссии по соблюдению требований к служебному поведению государственных гражданских служащих </w:t>
            </w:r>
            <w:r w:rsidR="008B7D01">
              <w:t>Министерства</w:t>
            </w:r>
            <w:r w:rsidR="00FC285C">
              <w:t xml:space="preserve"> спорта Смоленской области и урегулированию конфликта интересов</w:t>
            </w:r>
            <w:r w:rsidR="00882167">
              <w:t xml:space="preserve"> </w:t>
            </w:r>
            <w:r w:rsidR="00F44AB6">
              <w:t>не проводились</w:t>
            </w:r>
            <w:r w:rsidR="00FA490F">
              <w:t xml:space="preserve"> </w:t>
            </w:r>
          </w:p>
        </w:tc>
      </w:tr>
      <w:tr w:rsidR="00583E16" w:rsidRPr="002E4E24" w:rsidTr="00EA530B">
        <w:tc>
          <w:tcPr>
            <w:tcW w:w="594" w:type="dxa"/>
          </w:tcPr>
          <w:p w:rsidR="00583E16" w:rsidRPr="001F41DD" w:rsidRDefault="00583E16" w:rsidP="007706DD">
            <w:pPr>
              <w:jc w:val="center"/>
            </w:pPr>
            <w:r>
              <w:t>4.</w:t>
            </w:r>
          </w:p>
        </w:tc>
        <w:tc>
          <w:tcPr>
            <w:tcW w:w="2950" w:type="dxa"/>
            <w:gridSpan w:val="2"/>
          </w:tcPr>
          <w:p w:rsidR="002D316B" w:rsidRPr="00583E16" w:rsidRDefault="00583E16" w:rsidP="002D316B">
            <w:pPr>
              <w:jc w:val="both"/>
            </w:pPr>
            <w:r w:rsidRPr="00583E16">
              <w:t xml:space="preserve">Обеспечение участия государственных гражданских служащих </w:t>
            </w:r>
            <w:r w:rsidR="007500C2">
              <w:t>Министерства</w:t>
            </w:r>
            <w:r w:rsidRPr="00583E16"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583E16" w:rsidRPr="001F41DD" w:rsidRDefault="00583E16" w:rsidP="00027DCC"/>
        </w:tc>
        <w:tc>
          <w:tcPr>
            <w:tcW w:w="2126" w:type="dxa"/>
          </w:tcPr>
          <w:p w:rsidR="00583E16" w:rsidRDefault="00583E16" w:rsidP="00583E16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583E16" w:rsidRPr="001F41DD" w:rsidRDefault="00583E16" w:rsidP="00583E16">
            <w:r>
              <w:t>Коршунова А.Ю.</w:t>
            </w:r>
          </w:p>
        </w:tc>
        <w:tc>
          <w:tcPr>
            <w:tcW w:w="7089" w:type="dxa"/>
            <w:gridSpan w:val="2"/>
          </w:tcPr>
          <w:p w:rsidR="00583E16" w:rsidRDefault="0003361A" w:rsidP="008B7D01">
            <w:pPr>
              <w:jc w:val="both"/>
            </w:pPr>
            <w:r w:rsidRPr="00583E16">
              <w:t xml:space="preserve">Обучение государственных гражданских служащих </w:t>
            </w:r>
            <w:r w:rsidR="008B7D01">
              <w:t>Министерства</w:t>
            </w:r>
            <w:r w:rsidRPr="00583E16">
              <w:t xml:space="preserve"> </w:t>
            </w:r>
            <w:r>
              <w:t>в мероприятиях по профессиональному развитию</w:t>
            </w:r>
            <w:r w:rsidRPr="00583E16">
              <w:t xml:space="preserve">  в области противодействия коррупции в данном отчетном периоде не осуществлялось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583E16" w:rsidP="007706DD">
            <w:pPr>
              <w:jc w:val="center"/>
            </w:pPr>
            <w:r>
              <w:t>5</w:t>
            </w:r>
            <w:r w:rsidR="00267E25" w:rsidRPr="001F41DD">
              <w:t>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E801A0">
            <w:pPr>
              <w:jc w:val="both"/>
            </w:pPr>
            <w:r w:rsidRPr="001F41DD">
              <w:t xml:space="preserve">Обеспечение ежегодного повышения квалификации государственных гражданских служащих </w:t>
            </w:r>
            <w:r w:rsidR="00E801A0">
              <w:t>Министерства</w:t>
            </w:r>
            <w:r w:rsidRPr="001F41DD">
              <w:t xml:space="preserve">, в должностные обязанности </w:t>
            </w:r>
            <w:r w:rsidRPr="001F41DD">
              <w:lastRenderedPageBreak/>
              <w:t>которых входит участие в противодействии коррупции</w:t>
            </w:r>
          </w:p>
        </w:tc>
        <w:tc>
          <w:tcPr>
            <w:tcW w:w="2268" w:type="dxa"/>
          </w:tcPr>
          <w:p w:rsidR="00267E25" w:rsidRPr="001F41DD" w:rsidRDefault="002F58F3" w:rsidP="009D1BFF">
            <w:pPr>
              <w:jc w:val="center"/>
            </w:pPr>
            <w:r w:rsidRPr="001F41DD">
              <w:lastRenderedPageBreak/>
              <w:t>ежегодно</w:t>
            </w:r>
          </w:p>
        </w:tc>
        <w:tc>
          <w:tcPr>
            <w:tcW w:w="2126" w:type="dxa"/>
          </w:tcPr>
          <w:p w:rsidR="00267E25" w:rsidRPr="001F41DD" w:rsidRDefault="00267E25" w:rsidP="004B3D7C">
            <w:r w:rsidRPr="001F41DD">
              <w:t xml:space="preserve">специалист, ответственный за работу по профилактике коррупционных и иных </w:t>
            </w:r>
            <w:r w:rsidRPr="001F41DD">
              <w:lastRenderedPageBreak/>
              <w:t>правонарушений</w:t>
            </w:r>
          </w:p>
          <w:p w:rsidR="002F58F3" w:rsidRPr="001F41DD" w:rsidRDefault="002F58F3" w:rsidP="004B3D7C">
            <w:r w:rsidRPr="001F41DD">
              <w:t>Коршунова А.Ю.</w:t>
            </w:r>
          </w:p>
        </w:tc>
        <w:tc>
          <w:tcPr>
            <w:tcW w:w="7089" w:type="dxa"/>
            <w:gridSpan w:val="2"/>
          </w:tcPr>
          <w:p w:rsidR="00FE7A0E" w:rsidRDefault="0015461F" w:rsidP="00876257">
            <w:pPr>
              <w:jc w:val="both"/>
            </w:pPr>
            <w:r w:rsidRPr="0015461F">
              <w:lastRenderedPageBreak/>
              <w:t xml:space="preserve">В отчетном периоде </w:t>
            </w:r>
            <w:r w:rsidR="00F44AB6">
              <w:t xml:space="preserve">проведено </w:t>
            </w:r>
            <w:r w:rsidR="00B20938">
              <w:t>о</w:t>
            </w:r>
            <w:r w:rsidR="00B20938" w:rsidRPr="00583E16">
              <w:t xml:space="preserve">бучение </w:t>
            </w:r>
            <w:r w:rsidR="00F44AB6">
              <w:t xml:space="preserve">1 </w:t>
            </w:r>
            <w:r w:rsidR="00B20938" w:rsidRPr="00583E16">
              <w:t>государственн</w:t>
            </w:r>
            <w:r w:rsidR="00F44AB6">
              <w:t>ого</w:t>
            </w:r>
            <w:r w:rsidR="00B20938" w:rsidRPr="00583E16">
              <w:t xml:space="preserve"> гражданск</w:t>
            </w:r>
            <w:r w:rsidR="00F44AB6">
              <w:t>ого</w:t>
            </w:r>
            <w:r w:rsidR="00B20938" w:rsidRPr="00583E16">
              <w:t xml:space="preserve"> служащ</w:t>
            </w:r>
            <w:r w:rsidR="00F44AB6">
              <w:t>его</w:t>
            </w:r>
            <w:r w:rsidR="00B20938" w:rsidRPr="00583E16">
              <w:t xml:space="preserve"> </w:t>
            </w:r>
            <w:r w:rsidR="00E801A0">
              <w:t>Министерства</w:t>
            </w:r>
            <w:r w:rsidR="00F44AB6">
              <w:t>, в должностные обязанности которого входит обеспечению противодействию коррупции,</w:t>
            </w:r>
            <w:r w:rsidR="00B20938" w:rsidRPr="00583E16">
              <w:t xml:space="preserve"> </w:t>
            </w:r>
            <w:r w:rsidR="00B20938">
              <w:t>в мероприятиях по профессиональному развитию</w:t>
            </w:r>
            <w:r w:rsidR="00B20938" w:rsidRPr="00583E16">
              <w:t xml:space="preserve">  в области противодействия коррупции</w:t>
            </w:r>
            <w:r w:rsidR="00876257">
              <w:t xml:space="preserve"> по теме «Организация работы по профилактике коррупционных правонарушений</w:t>
            </w:r>
            <w:r w:rsidR="00B34521">
              <w:t xml:space="preserve"> в </w:t>
            </w:r>
            <w:r w:rsidR="00B34521">
              <w:lastRenderedPageBreak/>
              <w:t xml:space="preserve">Российской Федерации» </w:t>
            </w:r>
            <w:r w:rsidR="00876257">
              <w:t>(18 ч.)</w:t>
            </w:r>
          </w:p>
          <w:p w:rsidR="00FE7A0E" w:rsidRDefault="00FE7A0E" w:rsidP="00876257">
            <w:pPr>
              <w:jc w:val="both"/>
            </w:pPr>
          </w:p>
          <w:p w:rsidR="00FE7A0E" w:rsidRPr="001F41DD" w:rsidRDefault="00FE7A0E" w:rsidP="00876257">
            <w:pPr>
              <w:jc w:val="both"/>
            </w:pPr>
          </w:p>
        </w:tc>
      </w:tr>
      <w:tr w:rsidR="00583E16" w:rsidRPr="002E4E24" w:rsidTr="00EA530B">
        <w:tc>
          <w:tcPr>
            <w:tcW w:w="594" w:type="dxa"/>
          </w:tcPr>
          <w:p w:rsidR="00583E16" w:rsidRPr="001F41DD" w:rsidRDefault="00583E16" w:rsidP="007706DD">
            <w:pPr>
              <w:jc w:val="center"/>
            </w:pPr>
            <w:r>
              <w:lastRenderedPageBreak/>
              <w:t>6.</w:t>
            </w:r>
          </w:p>
        </w:tc>
        <w:tc>
          <w:tcPr>
            <w:tcW w:w="2950" w:type="dxa"/>
            <w:gridSpan w:val="2"/>
          </w:tcPr>
          <w:p w:rsidR="00583E16" w:rsidRPr="001F41DD" w:rsidRDefault="00583E16" w:rsidP="00E801A0">
            <w:pPr>
              <w:jc w:val="both"/>
            </w:pPr>
            <w:r w:rsidRPr="002A56A4">
              <w:t xml:space="preserve">Обеспечение участия государственных гражданских служащих </w:t>
            </w:r>
            <w:r w:rsidR="00E801A0">
              <w:t>Министерства</w:t>
            </w:r>
            <w:r w:rsidRPr="002A56A4"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</w:t>
            </w:r>
            <w:r w:rsidR="0003361A">
              <w:t xml:space="preserve"> программам</w:t>
            </w:r>
          </w:p>
        </w:tc>
        <w:tc>
          <w:tcPr>
            <w:tcW w:w="2268" w:type="dxa"/>
          </w:tcPr>
          <w:p w:rsidR="00583E16" w:rsidRPr="001F41DD" w:rsidRDefault="00583E16" w:rsidP="009D1BFF">
            <w:pPr>
              <w:jc w:val="center"/>
            </w:pPr>
          </w:p>
        </w:tc>
        <w:tc>
          <w:tcPr>
            <w:tcW w:w="2126" w:type="dxa"/>
          </w:tcPr>
          <w:p w:rsidR="00583E16" w:rsidRDefault="00583E16" w:rsidP="004B3D7C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583E16" w:rsidRPr="001F41DD" w:rsidRDefault="00583E16" w:rsidP="004B3D7C">
            <w:r>
              <w:t>Коршунова А.Ю.</w:t>
            </w:r>
          </w:p>
        </w:tc>
        <w:tc>
          <w:tcPr>
            <w:tcW w:w="7089" w:type="dxa"/>
            <w:gridSpan w:val="2"/>
          </w:tcPr>
          <w:p w:rsidR="00583E16" w:rsidRPr="00876257" w:rsidRDefault="00CD45F1" w:rsidP="00E801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5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2C05BD" w:rsidRPr="00876257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не проводилось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583E16" w:rsidP="009F2FAA">
            <w:pPr>
              <w:jc w:val="center"/>
            </w:pPr>
            <w:r>
              <w:t>7</w:t>
            </w:r>
            <w:r w:rsidR="00267E25" w:rsidRPr="001F41DD">
              <w:t>.</w:t>
            </w:r>
          </w:p>
        </w:tc>
        <w:tc>
          <w:tcPr>
            <w:tcW w:w="2950" w:type="dxa"/>
            <w:gridSpan w:val="2"/>
          </w:tcPr>
          <w:p w:rsidR="00B34521" w:rsidRPr="001F41DD" w:rsidRDefault="00267E25" w:rsidP="002D316B">
            <w:pPr>
              <w:jc w:val="both"/>
            </w:pPr>
            <w:r w:rsidRPr="001F41DD">
              <w:t xml:space="preserve">Осуществление обучения государственных гражданских служащих </w:t>
            </w:r>
            <w:r w:rsidR="00E801A0">
              <w:t>Министерства</w:t>
            </w:r>
            <w:r w:rsidRPr="001F41DD">
              <w:t xml:space="preserve">, впервые поступивших на государственную гражданскую службу для замещения должностей, включенных в перечни, установленные нормативными правовыми актами </w:t>
            </w:r>
            <w:r w:rsidRPr="001F41DD">
              <w:lastRenderedPageBreak/>
              <w:t xml:space="preserve">Российской Федерации, по образовательным программам в области противодействия коррупции  </w:t>
            </w:r>
          </w:p>
        </w:tc>
        <w:tc>
          <w:tcPr>
            <w:tcW w:w="2268" w:type="dxa"/>
          </w:tcPr>
          <w:p w:rsidR="00267E25" w:rsidRPr="001F41DD" w:rsidRDefault="009D1BFF" w:rsidP="0017555F">
            <w:pPr>
              <w:jc w:val="both"/>
            </w:pPr>
            <w:r w:rsidRPr="001F41DD">
              <w:lastRenderedPageBreak/>
              <w:t xml:space="preserve">по мере приема граждан на государственную гражданскую службу Смоленской области и назначения их на должности государственной гражданской службы </w:t>
            </w:r>
            <w:r w:rsidRPr="001F41DD">
              <w:lastRenderedPageBreak/>
              <w:t>Смоленской области</w:t>
            </w:r>
          </w:p>
        </w:tc>
        <w:tc>
          <w:tcPr>
            <w:tcW w:w="2126" w:type="dxa"/>
          </w:tcPr>
          <w:p w:rsidR="00267E25" w:rsidRPr="001F41DD" w:rsidRDefault="00267E25" w:rsidP="0017555F">
            <w:pPr>
              <w:jc w:val="both"/>
            </w:pPr>
            <w:r w:rsidRPr="001F41DD">
              <w:lastRenderedPageBreak/>
              <w:t>специалист, ответственный за работу по профилактике коррупционных и иных правонарушений</w:t>
            </w:r>
          </w:p>
          <w:p w:rsidR="009D1BFF" w:rsidRPr="001F41DD" w:rsidRDefault="009D1BFF" w:rsidP="0017555F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  <w:gridSpan w:val="2"/>
          </w:tcPr>
          <w:p w:rsidR="00267E25" w:rsidRPr="001F41DD" w:rsidRDefault="0015461F" w:rsidP="00DB2A23">
            <w:pPr>
              <w:jc w:val="both"/>
            </w:pPr>
            <w:r>
              <w:t xml:space="preserve">Обучение </w:t>
            </w:r>
            <w:r w:rsidRPr="001F41DD">
              <w:t>гражданск</w:t>
            </w:r>
            <w:r w:rsidR="00DB2A23">
              <w:t>их</w:t>
            </w:r>
            <w:r w:rsidRPr="001F41DD">
              <w:t xml:space="preserve"> служащ</w:t>
            </w:r>
            <w:r w:rsidR="00DB2A23">
              <w:t>их</w:t>
            </w:r>
            <w:r w:rsidRPr="001F41DD">
              <w:t xml:space="preserve"> </w:t>
            </w:r>
            <w:r w:rsidR="00E801A0">
              <w:t>Министерства</w:t>
            </w:r>
            <w:r w:rsidRPr="001F41DD">
              <w:t>, впервые поступивш</w:t>
            </w:r>
            <w:r w:rsidR="00DB2A23">
              <w:t>их</w:t>
            </w:r>
            <w:r w:rsidRPr="001F41DD">
              <w:t xml:space="preserve"> на государственную гражданскую службу</w:t>
            </w:r>
            <w:r w:rsidR="00882286">
              <w:t>,</w:t>
            </w:r>
            <w:r w:rsidRPr="001F41DD">
              <w:t xml:space="preserve"> по образовательным программам в области противодействия коррупции </w:t>
            </w:r>
            <w:r w:rsidR="00960455">
              <w:t xml:space="preserve">в отчетном периоде не </w:t>
            </w:r>
            <w:r w:rsidR="002C05BD">
              <w:t>осуществлялось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583E16" w:rsidP="007706DD">
            <w:pPr>
              <w:jc w:val="center"/>
            </w:pPr>
            <w:r>
              <w:t>8</w:t>
            </w:r>
            <w:r w:rsidR="00267E25" w:rsidRPr="001F41DD">
              <w:t>.</w:t>
            </w:r>
          </w:p>
        </w:tc>
        <w:tc>
          <w:tcPr>
            <w:tcW w:w="2950" w:type="dxa"/>
            <w:gridSpan w:val="2"/>
          </w:tcPr>
          <w:p w:rsidR="00267E25" w:rsidRPr="00F32067" w:rsidRDefault="00267E25" w:rsidP="00E801A0">
            <w:pPr>
              <w:jc w:val="both"/>
            </w:pPr>
            <w:r w:rsidRPr="00F32067">
              <w:t xml:space="preserve">Ознакомление государственных гражданских служащих </w:t>
            </w:r>
            <w:r w:rsidR="00E801A0">
              <w:t>Министерства</w:t>
            </w:r>
            <w:r w:rsidRPr="00F32067">
              <w:t xml:space="preserve"> с изменениями в законодательной базе  в сфере противодействия коррупции</w:t>
            </w:r>
          </w:p>
        </w:tc>
        <w:tc>
          <w:tcPr>
            <w:tcW w:w="2268" w:type="dxa"/>
          </w:tcPr>
          <w:p w:rsidR="00267E25" w:rsidRPr="00F32067" w:rsidRDefault="009D1BFF" w:rsidP="0017555F">
            <w:pPr>
              <w:jc w:val="both"/>
            </w:pPr>
            <w:r w:rsidRPr="00F32067">
              <w:t>в 10-дневный срок со дня вступления правового акта в законную силу</w:t>
            </w:r>
          </w:p>
          <w:p w:rsidR="001B789D" w:rsidRPr="00F32067" w:rsidRDefault="001B789D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1B789D" w:rsidRPr="00F32067" w:rsidRDefault="001B789D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404F97" w:rsidRPr="00F32067" w:rsidRDefault="00404F97" w:rsidP="0017555F">
            <w:pPr>
              <w:jc w:val="both"/>
            </w:pPr>
          </w:p>
          <w:p w:rsidR="00404F97" w:rsidRPr="00F32067" w:rsidRDefault="00404F97" w:rsidP="0017555F">
            <w:pPr>
              <w:jc w:val="both"/>
            </w:pPr>
          </w:p>
          <w:p w:rsidR="00404F97" w:rsidRPr="00F32067" w:rsidRDefault="00404F97" w:rsidP="0017555F">
            <w:pPr>
              <w:jc w:val="both"/>
            </w:pPr>
          </w:p>
        </w:tc>
        <w:tc>
          <w:tcPr>
            <w:tcW w:w="2126" w:type="dxa"/>
          </w:tcPr>
          <w:p w:rsidR="00267E25" w:rsidRPr="00F32067" w:rsidRDefault="00267E25" w:rsidP="0017555F">
            <w:pPr>
              <w:jc w:val="both"/>
            </w:pPr>
            <w:r w:rsidRPr="00F32067">
              <w:t>специалист, ответственный за работу по профилактике коррупционных и иных правонарушений</w:t>
            </w:r>
          </w:p>
          <w:p w:rsidR="00F703A0" w:rsidRPr="00F32067" w:rsidRDefault="00F703A0" w:rsidP="0017555F">
            <w:pPr>
              <w:jc w:val="both"/>
            </w:pPr>
            <w:r w:rsidRPr="00F32067">
              <w:t>Коршунова А.Ю.</w:t>
            </w:r>
          </w:p>
          <w:p w:rsidR="00267E25" w:rsidRPr="00F32067" w:rsidRDefault="00267E25" w:rsidP="0017555F">
            <w:pPr>
              <w:jc w:val="both"/>
            </w:pPr>
          </w:p>
        </w:tc>
        <w:tc>
          <w:tcPr>
            <w:tcW w:w="7089" w:type="dxa"/>
            <w:gridSpan w:val="2"/>
          </w:tcPr>
          <w:p w:rsidR="00531457" w:rsidRPr="00C137C3" w:rsidRDefault="00F32067" w:rsidP="00404F97">
            <w:pPr>
              <w:jc w:val="both"/>
            </w:pPr>
            <w:r w:rsidRPr="00C137C3">
              <w:t xml:space="preserve">Ознакомление </w:t>
            </w:r>
            <w:r w:rsidR="00531457" w:rsidRPr="00C137C3">
              <w:t>с:</w:t>
            </w:r>
          </w:p>
          <w:p w:rsidR="00FA490F" w:rsidRPr="00C137C3" w:rsidRDefault="00EA0264" w:rsidP="00404F97">
            <w:pPr>
              <w:jc w:val="both"/>
            </w:pPr>
            <w:r w:rsidRPr="00C137C3">
              <w:t>- </w:t>
            </w:r>
            <w:r w:rsidR="00B83E50" w:rsidRPr="00C137C3">
              <w:t>Указом Президента Российской Федерации от 25.01.2024 № 71 «О внесении изменений в некоторые акты Президента Российской Федерации»</w:t>
            </w:r>
            <w:r w:rsidR="00531600">
              <w:t>, предусматривающий внесение поправок в ряд антикоррупционных актов, в том числе документ, утверждающий форму справки о доходах, и правовой акт, регулирующий работу комиссии по урегулированию конфликта интересов</w:t>
            </w:r>
            <w:r w:rsidR="009B589A" w:rsidRPr="00C137C3">
              <w:t>;</w:t>
            </w:r>
          </w:p>
          <w:p w:rsidR="00B83E50" w:rsidRPr="00C137C3" w:rsidRDefault="00531600" w:rsidP="00404F97">
            <w:pPr>
              <w:jc w:val="both"/>
            </w:pPr>
            <w:r>
              <w:t>- </w:t>
            </w:r>
            <w:r w:rsidR="00B83E50" w:rsidRPr="00C137C3">
              <w:t>Федеральн</w:t>
            </w:r>
            <w:r w:rsidR="009B589A" w:rsidRPr="00C137C3">
              <w:t xml:space="preserve">ым законом от 12 </w:t>
            </w:r>
            <w:r w:rsidR="00B83E50" w:rsidRPr="00C137C3">
              <w:t>декабря 2023 г. № 594-ФЗ</w:t>
            </w:r>
            <w:r w:rsidR="009B589A" w:rsidRPr="00C137C3">
              <w:t xml:space="preserve">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предусматривающим:</w:t>
            </w:r>
          </w:p>
          <w:p w:rsidR="009B589A" w:rsidRPr="00C137C3" w:rsidRDefault="009B589A" w:rsidP="00404F97">
            <w:pPr>
              <w:jc w:val="both"/>
            </w:pPr>
            <w:r w:rsidRPr="00C137C3">
              <w:t>- установление единой формы анкеты при поступлении на государственную гражданскую службу;</w:t>
            </w:r>
          </w:p>
          <w:p w:rsidR="009B589A" w:rsidRDefault="009B589A" w:rsidP="00404F97">
            <w:pPr>
              <w:jc w:val="both"/>
            </w:pPr>
            <w:r w:rsidRPr="00C137C3">
              <w:t xml:space="preserve">- </w:t>
            </w:r>
            <w:r w:rsidR="00C137C3" w:rsidRPr="00C137C3">
              <w:t xml:space="preserve">необходимость </w:t>
            </w:r>
            <w:r w:rsidRPr="00C137C3">
              <w:t>сообщени</w:t>
            </w:r>
            <w:r w:rsidR="00C137C3" w:rsidRPr="00C137C3">
              <w:t>я</w:t>
            </w:r>
            <w:r w:rsidRPr="00C137C3">
              <w:t xml:space="preserve"> в письменной форме представителю нанимателя о ставших ему известными изменениях сведений, содержащихся в анкете, предусмотренных статьей</w:t>
            </w:r>
            <w:r w:rsidRPr="00C137C3">
              <w:rPr>
                <w:color w:val="FF0000"/>
              </w:rPr>
              <w:t xml:space="preserve"> </w:t>
            </w:r>
            <w:r w:rsidR="00531600">
              <w:t>20</w:t>
            </w:r>
            <w:r w:rsidR="00531600">
              <w:rPr>
                <w:kern w:val="28"/>
                <w:vertAlign w:val="superscript"/>
              </w:rPr>
              <w:t>3</w:t>
            </w:r>
            <w:r>
              <w:t xml:space="preserve"> настоящего Федерального закона, за исключением сведений, изменение которых произо</w:t>
            </w:r>
            <w:r w:rsidR="00127AD2">
              <w:t>ш</w:t>
            </w:r>
            <w:r>
              <w:t>ло по решению представителю нанимателя;</w:t>
            </w:r>
          </w:p>
          <w:p w:rsidR="009B589A" w:rsidRDefault="009B589A" w:rsidP="00404F97">
            <w:pPr>
              <w:jc w:val="both"/>
            </w:pPr>
            <w:r>
              <w:t>- возможности осуществления проверки</w:t>
            </w:r>
            <w:r w:rsidR="00C137C3">
              <w:t xml:space="preserve"> кадровой службой</w:t>
            </w:r>
            <w:r>
              <w:t xml:space="preserve"> по решению представителя на</w:t>
            </w:r>
            <w:r w:rsidR="00C137C3">
              <w:t>нимателя сведений, содержащихся в анкете;</w:t>
            </w:r>
          </w:p>
          <w:p w:rsidR="00C137C3" w:rsidRDefault="00C137C3" w:rsidP="00404F97">
            <w:pPr>
              <w:jc w:val="both"/>
            </w:pPr>
            <w:r>
              <w:t xml:space="preserve">- возможность расторжения служебного контракта в случае представления при поступлении на государственную гражданскую службу либо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должности, а также в случае непредставления документов и (или) сведений, </w:t>
            </w:r>
            <w:r>
              <w:lastRenderedPageBreak/>
              <w:t>свидетельствующих о несоблюдении ограничений, запретов и требований, нарушение которых препятствует замещению должности</w:t>
            </w:r>
            <w:r w:rsidR="00127AD2">
              <w:t>;</w:t>
            </w:r>
          </w:p>
          <w:p w:rsidR="00127AD2" w:rsidRDefault="00C137C3" w:rsidP="00404F97">
            <w:pPr>
              <w:jc w:val="both"/>
            </w:pPr>
            <w:r>
              <w:t>- Письмом Минтруда России от 12.02.2024 № 28-7/10/В-2237 «О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год)»</w:t>
            </w:r>
            <w:r w:rsidR="003A58AF">
              <w:t>, в которых отражены особенности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операции, обновлен перечень рекомендуемых действий при невозможности представить сведения о доходах вследствие не зависящих от служащего обстоятельств, предусмотрено допустимое отражение информации о должностях супругов, замещающих должности военной службы, определены особенности отражения цифрового рубля, указано на отсутствие необходимости отражения электронных средств платежа</w:t>
            </w:r>
            <w:r w:rsidR="00127AD2">
              <w:t>;</w:t>
            </w:r>
          </w:p>
          <w:p w:rsidR="00F32067" w:rsidRPr="0081223C" w:rsidRDefault="00127AD2" w:rsidP="002D316B">
            <w:pPr>
              <w:jc w:val="both"/>
            </w:pPr>
            <w:r>
              <w:t xml:space="preserve">- </w:t>
            </w:r>
            <w:r w:rsidR="00FE65A8">
              <w:t>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  <w:r w:rsidR="003A58AF">
              <w:t xml:space="preserve"> </w:t>
            </w:r>
          </w:p>
        </w:tc>
      </w:tr>
      <w:tr w:rsidR="009D1BFF" w:rsidRPr="00521097" w:rsidTr="00087C13">
        <w:tc>
          <w:tcPr>
            <w:tcW w:w="15027" w:type="dxa"/>
            <w:gridSpan w:val="7"/>
          </w:tcPr>
          <w:p w:rsidR="002D316B" w:rsidRDefault="002D316B" w:rsidP="002D316B">
            <w:pPr>
              <w:jc w:val="center"/>
              <w:rPr>
                <w:b/>
              </w:rPr>
            </w:pPr>
          </w:p>
          <w:p w:rsidR="006F38A1" w:rsidRDefault="009D1BFF" w:rsidP="002D316B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IV</w:t>
            </w:r>
            <w:r w:rsidRPr="001F41DD">
              <w:rPr>
                <w:b/>
              </w:rPr>
              <w:t>. Профилактика коррупционных и иных правонарушений</w:t>
            </w:r>
          </w:p>
          <w:p w:rsidR="002D316B" w:rsidRPr="001F41DD" w:rsidRDefault="002D316B" w:rsidP="002D316B">
            <w:pPr>
              <w:jc w:val="center"/>
              <w:rPr>
                <w:b/>
              </w:rPr>
            </w:pP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667" w:type="dxa"/>
          </w:tcPr>
          <w:p w:rsidR="00267E25" w:rsidRPr="001F41DD" w:rsidRDefault="00267E25" w:rsidP="00E801A0">
            <w:pPr>
              <w:jc w:val="both"/>
            </w:pPr>
            <w:r w:rsidRPr="001F41DD">
              <w:t xml:space="preserve">Осуществление ведомственного финансового контроля в подведомственных </w:t>
            </w:r>
            <w:r w:rsidR="00E801A0">
              <w:t>Министерству</w:t>
            </w:r>
            <w:r w:rsidRPr="001F41DD">
              <w:t xml:space="preserve"> учреждениях за правомерным и целевым  </w:t>
            </w:r>
            <w:r w:rsidRPr="001F41DD">
              <w:lastRenderedPageBreak/>
              <w:t>использованием средств областного бюджета, иных финансовых и материальных ресурсов путем проведения плановых и внеплановых проверок их финансово-хозяйственной деятельности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E801A0">
            <w:pPr>
              <w:jc w:val="both"/>
            </w:pPr>
            <w:r w:rsidRPr="001F41DD">
              <w:lastRenderedPageBreak/>
              <w:t xml:space="preserve">в соответствии с ежегодными планами  проведения ревизий и проверок финансово-хозяйственной деятельности подведомственных учреждений, </w:t>
            </w:r>
            <w:r w:rsidRPr="001F41DD">
              <w:lastRenderedPageBreak/>
              <w:t xml:space="preserve">утвержденных приказами </w:t>
            </w:r>
            <w:r w:rsidR="00E801A0">
              <w:t>Министерства</w:t>
            </w:r>
          </w:p>
        </w:tc>
        <w:tc>
          <w:tcPr>
            <w:tcW w:w="2126" w:type="dxa"/>
          </w:tcPr>
          <w:p w:rsidR="00267E25" w:rsidRPr="001F41DD" w:rsidRDefault="00BB5C62" w:rsidP="00312FB1">
            <w:pPr>
              <w:jc w:val="both"/>
            </w:pPr>
            <w:r>
              <w:lastRenderedPageBreak/>
              <w:t>финансово-экономический отдел</w:t>
            </w:r>
          </w:p>
          <w:p w:rsidR="00552753" w:rsidRPr="001F41DD" w:rsidRDefault="00552753" w:rsidP="00312FB1">
            <w:pPr>
              <w:jc w:val="both"/>
            </w:pPr>
            <w:r w:rsidRPr="001F41DD">
              <w:t>Петрусева С.В.</w:t>
            </w:r>
          </w:p>
          <w:p w:rsidR="00552753" w:rsidRPr="001F41DD" w:rsidRDefault="00552753" w:rsidP="00312FB1">
            <w:pPr>
              <w:jc w:val="both"/>
            </w:pPr>
            <w:r w:rsidRPr="001F41DD">
              <w:t>Романенкова А.А.</w:t>
            </w:r>
          </w:p>
          <w:p w:rsidR="00552753" w:rsidRPr="001F41DD" w:rsidRDefault="00552753" w:rsidP="00312FB1">
            <w:pPr>
              <w:jc w:val="both"/>
            </w:pPr>
            <w:r w:rsidRPr="001F41DD">
              <w:t>Шитикова Е.С.</w:t>
            </w:r>
          </w:p>
          <w:p w:rsidR="00552753" w:rsidRPr="001F41DD" w:rsidRDefault="00552753" w:rsidP="00312FB1">
            <w:pPr>
              <w:jc w:val="both"/>
            </w:pPr>
          </w:p>
          <w:p w:rsidR="00552753" w:rsidRPr="001F41DD" w:rsidRDefault="00552753" w:rsidP="00312FB1">
            <w:pPr>
              <w:jc w:val="both"/>
            </w:pPr>
          </w:p>
          <w:p w:rsidR="00552753" w:rsidRPr="001F41DD" w:rsidRDefault="00552753" w:rsidP="00312FB1">
            <w:pPr>
              <w:jc w:val="both"/>
            </w:pPr>
          </w:p>
        </w:tc>
        <w:tc>
          <w:tcPr>
            <w:tcW w:w="7089" w:type="dxa"/>
            <w:gridSpan w:val="2"/>
          </w:tcPr>
          <w:p w:rsidR="00552753" w:rsidRPr="001F41DD" w:rsidRDefault="008B7D01" w:rsidP="002C05BD">
            <w:pPr>
              <w:jc w:val="both"/>
            </w:pPr>
            <w:r>
              <w:lastRenderedPageBreak/>
              <w:t>В отчетн</w:t>
            </w:r>
            <w:r w:rsidR="00BB5C62">
              <w:t>ом</w:t>
            </w:r>
            <w:r>
              <w:t xml:space="preserve"> период</w:t>
            </w:r>
            <w:r w:rsidR="00BB5C62">
              <w:t>е</w:t>
            </w:r>
            <w:r>
              <w:t xml:space="preserve"> </w:t>
            </w:r>
            <w:r w:rsidR="00BB5C62">
              <w:t>провер</w:t>
            </w:r>
            <w:r w:rsidR="002C05BD">
              <w:t xml:space="preserve">ка </w:t>
            </w:r>
            <w:r w:rsidR="00BB5C62">
              <w:t>подведомственных учреждений не осуществлял</w:t>
            </w:r>
            <w:r w:rsidR="002C05BD">
              <w:t>а</w:t>
            </w:r>
            <w:r w:rsidR="00BB5C62">
              <w:t>сь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2.</w:t>
            </w:r>
          </w:p>
        </w:tc>
        <w:tc>
          <w:tcPr>
            <w:tcW w:w="2667" w:type="dxa"/>
          </w:tcPr>
          <w:p w:rsidR="00267E25" w:rsidRPr="001F41DD" w:rsidRDefault="00267E25" w:rsidP="00200E3C">
            <w:pPr>
              <w:jc w:val="both"/>
            </w:pPr>
            <w:r w:rsidRPr="001F41DD">
              <w:t>Осуществление мониторинга среднерыночных цен на товары, выполнение работ, оказание услуг при формировании отраслевого государственного заказа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4B27F3">
            <w:pPr>
              <w:jc w:val="center"/>
            </w:pPr>
            <w:r w:rsidRPr="001F41DD">
              <w:t>постоянно</w:t>
            </w:r>
          </w:p>
        </w:tc>
        <w:tc>
          <w:tcPr>
            <w:tcW w:w="2126" w:type="dxa"/>
          </w:tcPr>
          <w:p w:rsidR="00267E25" w:rsidRPr="001F41DD" w:rsidRDefault="00DA0BD0" w:rsidP="00DA0BD0">
            <w:pPr>
              <w:jc w:val="both"/>
            </w:pPr>
            <w:r>
              <w:t xml:space="preserve">начальник </w:t>
            </w:r>
            <w:r w:rsidR="00267E25" w:rsidRPr="001F41DD">
              <w:t xml:space="preserve">отдела </w:t>
            </w:r>
            <w:r>
              <w:t xml:space="preserve">развития спорта, программ и проектной деятельности </w:t>
            </w:r>
            <w:r w:rsidR="009D1BFF" w:rsidRPr="001F41DD">
              <w:t>Костинская Л.В.</w:t>
            </w:r>
          </w:p>
        </w:tc>
        <w:tc>
          <w:tcPr>
            <w:tcW w:w="7089" w:type="dxa"/>
            <w:gridSpan w:val="2"/>
          </w:tcPr>
          <w:p w:rsidR="00267E25" w:rsidRPr="001F41DD" w:rsidRDefault="00EE0D44" w:rsidP="001F41DD">
            <w:r w:rsidRPr="0047418D">
              <w:t>При проведении процедур закупок и определении единственного поставщика на основании мониторинга цен на услуги (работы) при формировании отраслевого государственного заказа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3.</w:t>
            </w:r>
          </w:p>
        </w:tc>
        <w:tc>
          <w:tcPr>
            <w:tcW w:w="2667" w:type="dxa"/>
          </w:tcPr>
          <w:p w:rsidR="00267E25" w:rsidRDefault="00267E25" w:rsidP="00E801A0">
            <w:pPr>
              <w:jc w:val="both"/>
            </w:pPr>
            <w:r w:rsidRPr="001F41DD">
              <w:t xml:space="preserve">Анализ заявлений, обращений и жалоб граждан на предмет наличия информации о фактах коррупции со стороны государственных гражданских служащих Смоленской области, замещающих должности государственной  гражданской службы в </w:t>
            </w:r>
            <w:r w:rsidR="00E801A0">
              <w:t>Министерстве</w:t>
            </w:r>
            <w:r w:rsidRPr="001F41DD">
              <w:t xml:space="preserve">, </w:t>
            </w:r>
            <w:r w:rsidRPr="001F41DD">
              <w:lastRenderedPageBreak/>
              <w:t xml:space="preserve">руководителей организаций, подведомственных </w:t>
            </w:r>
            <w:r w:rsidR="00E801A0">
              <w:t>Министерству</w:t>
            </w:r>
            <w:r w:rsidRPr="001F41DD">
              <w:t xml:space="preserve">, в целях осуществления профилактических мер в </w:t>
            </w:r>
            <w:r w:rsidR="00DA0BD0">
              <w:t>сфере противодействия коррупции</w:t>
            </w:r>
          </w:p>
          <w:p w:rsidR="00FE7A0E" w:rsidRPr="001F41DD" w:rsidRDefault="00FE7A0E" w:rsidP="00E801A0">
            <w:pPr>
              <w:jc w:val="both"/>
            </w:pPr>
          </w:p>
        </w:tc>
        <w:tc>
          <w:tcPr>
            <w:tcW w:w="2551" w:type="dxa"/>
            <w:gridSpan w:val="2"/>
          </w:tcPr>
          <w:p w:rsidR="00267E25" w:rsidRPr="001F41DD" w:rsidRDefault="009D1BFF" w:rsidP="00312FB1">
            <w:pPr>
              <w:jc w:val="both"/>
            </w:pPr>
            <w:r w:rsidRPr="001F41DD">
              <w:lastRenderedPageBreak/>
              <w:t>по мере поступления заявлений, обращений и жалоб</w:t>
            </w:r>
          </w:p>
        </w:tc>
        <w:tc>
          <w:tcPr>
            <w:tcW w:w="2126" w:type="dxa"/>
          </w:tcPr>
          <w:p w:rsidR="00267E25" w:rsidRPr="001F41DD" w:rsidRDefault="00267E25" w:rsidP="00E801A0">
            <w:pPr>
              <w:jc w:val="both"/>
            </w:pPr>
            <w:r w:rsidRPr="001F41DD">
              <w:t xml:space="preserve">начальники структурных подразделений  </w:t>
            </w:r>
            <w:r w:rsidR="00E801A0">
              <w:t>Министерства</w:t>
            </w:r>
          </w:p>
        </w:tc>
        <w:tc>
          <w:tcPr>
            <w:tcW w:w="7089" w:type="dxa"/>
            <w:gridSpan w:val="2"/>
          </w:tcPr>
          <w:p w:rsidR="00267E25" w:rsidRPr="001F41DD" w:rsidRDefault="00552753" w:rsidP="009D1BFF">
            <w:pPr>
              <w:jc w:val="both"/>
            </w:pPr>
            <w:r w:rsidRPr="001F41DD">
              <w:t>З</w:t>
            </w:r>
            <w:r w:rsidR="00267E25" w:rsidRPr="001F41DD">
              <w:t>аявлений, обращений и жалоб</w:t>
            </w:r>
            <w:r w:rsidR="009D1BFF" w:rsidRPr="001F41DD">
              <w:t xml:space="preserve"> в отчетный период не поступало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4.</w:t>
            </w:r>
          </w:p>
        </w:tc>
        <w:tc>
          <w:tcPr>
            <w:tcW w:w="2667" w:type="dxa"/>
          </w:tcPr>
          <w:p w:rsidR="002D316B" w:rsidRDefault="00267E25" w:rsidP="002D316B">
            <w:r w:rsidRPr="001F41DD">
              <w:t xml:space="preserve">Осуществление контроля за исполнением государственными гражданскими служащими </w:t>
            </w:r>
            <w:r w:rsidR="00E801A0">
              <w:t>Министерства</w:t>
            </w:r>
            <w:r w:rsidRPr="001F41DD">
              <w:t xml:space="preserve"> обязанности по уведомлению представителя нанимателя о выполнении иной оплачиваемой работы</w:t>
            </w:r>
          </w:p>
          <w:p w:rsidR="002D316B" w:rsidRPr="001F41DD" w:rsidRDefault="002D316B" w:rsidP="002D316B"/>
        </w:tc>
        <w:tc>
          <w:tcPr>
            <w:tcW w:w="2551" w:type="dxa"/>
            <w:gridSpan w:val="2"/>
          </w:tcPr>
          <w:p w:rsidR="00267E25" w:rsidRPr="001F41DD" w:rsidRDefault="009D1BFF" w:rsidP="009D1BFF">
            <w:pPr>
              <w:jc w:val="center"/>
            </w:pPr>
            <w:r w:rsidRPr="001F41DD">
              <w:t>постоянно</w:t>
            </w:r>
          </w:p>
        </w:tc>
        <w:tc>
          <w:tcPr>
            <w:tcW w:w="2126" w:type="dxa"/>
          </w:tcPr>
          <w:p w:rsidR="00267E25" w:rsidRPr="001F41DD" w:rsidRDefault="00267E25" w:rsidP="00312FB1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9D1BFF" w:rsidRPr="001F41DD" w:rsidRDefault="009D1BFF" w:rsidP="00312FB1">
            <w:pPr>
              <w:jc w:val="both"/>
            </w:pPr>
            <w:r w:rsidRPr="001F41DD">
              <w:t>Коршунова А.Ю.</w:t>
            </w:r>
          </w:p>
          <w:p w:rsidR="00267E25" w:rsidRPr="001F41DD" w:rsidRDefault="00267E25" w:rsidP="00200E3C"/>
          <w:p w:rsidR="00267E25" w:rsidRPr="001F41DD" w:rsidRDefault="00267E25" w:rsidP="00200E3C"/>
        </w:tc>
        <w:tc>
          <w:tcPr>
            <w:tcW w:w="7089" w:type="dxa"/>
            <w:gridSpan w:val="2"/>
          </w:tcPr>
          <w:p w:rsidR="00EB6885" w:rsidRDefault="00C13F0B" w:rsidP="00C13F0B">
            <w:pPr>
              <w:jc w:val="both"/>
            </w:pPr>
            <w:r>
              <w:t>Осуществляется контроль за своевременным уведомлением государственными гражданскими служащими</w:t>
            </w:r>
            <w:r w:rsidR="00EB6885">
              <w:t xml:space="preserve"> </w:t>
            </w:r>
            <w:r w:rsidR="00E801A0">
              <w:t>министра спорта Смоленской области</w:t>
            </w:r>
            <w:r>
              <w:t xml:space="preserve"> о намерении  выполнять иную оплачиваемую работу.   </w:t>
            </w:r>
          </w:p>
          <w:p w:rsidR="00267E25" w:rsidRPr="001F41DD" w:rsidRDefault="00C13F0B" w:rsidP="00DA0BD0">
            <w:pPr>
              <w:jc w:val="both"/>
            </w:pPr>
            <w:r>
              <w:t xml:space="preserve">В </w:t>
            </w:r>
            <w:r w:rsidR="00F76437">
              <w:t>отчетном периоде</w:t>
            </w:r>
            <w:r>
              <w:t xml:space="preserve"> </w:t>
            </w:r>
            <w:r w:rsidR="00DA0BD0" w:rsidRPr="00DA0BD0">
              <w:t>5</w:t>
            </w:r>
            <w:r w:rsidR="009D1BFF" w:rsidRPr="001F41DD">
              <w:t xml:space="preserve"> государственных гражданских служащих</w:t>
            </w:r>
            <w:r w:rsidR="00552753" w:rsidRPr="001F41DD">
              <w:t xml:space="preserve"> </w:t>
            </w:r>
            <w:r w:rsidR="008B7D01">
              <w:t>Министерства</w:t>
            </w:r>
            <w:r w:rsidR="009D1BFF" w:rsidRPr="001F41DD">
              <w:t xml:space="preserve"> своевременно</w:t>
            </w:r>
            <w:r>
              <w:t xml:space="preserve"> представили</w:t>
            </w:r>
            <w:r w:rsidR="009D1BFF" w:rsidRPr="001F41DD">
              <w:t xml:space="preserve"> </w:t>
            </w:r>
            <w:r>
              <w:t>соответствующие сведения специалисту, ответственному за работу по профилактике корр</w:t>
            </w:r>
            <w:r w:rsidR="00F76437">
              <w:t>упционных и иных правонарушений</w:t>
            </w:r>
            <w:r>
              <w:t xml:space="preserve"> </w:t>
            </w:r>
          </w:p>
        </w:tc>
      </w:tr>
      <w:tr w:rsidR="009D1BFF" w:rsidRPr="00521097" w:rsidTr="00087C13">
        <w:tc>
          <w:tcPr>
            <w:tcW w:w="15027" w:type="dxa"/>
            <w:gridSpan w:val="7"/>
          </w:tcPr>
          <w:p w:rsidR="002C05BD" w:rsidRDefault="009D1BFF" w:rsidP="009D1BFF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V</w:t>
            </w:r>
            <w:r w:rsidRPr="001F41DD">
              <w:rPr>
                <w:b/>
              </w:rPr>
              <w:t xml:space="preserve">. Разработка механизмов, способствующих совершенствованию организации деятельности </w:t>
            </w:r>
          </w:p>
          <w:p w:rsidR="002C05BD" w:rsidRDefault="002C05BD" w:rsidP="009D1BFF">
            <w:pPr>
              <w:jc w:val="center"/>
              <w:rPr>
                <w:b/>
              </w:rPr>
            </w:pPr>
            <w:r>
              <w:rPr>
                <w:b/>
              </w:rPr>
              <w:t>Министерства спорта Смоленской области</w:t>
            </w:r>
          </w:p>
          <w:p w:rsidR="006F38A1" w:rsidRPr="001F41DD" w:rsidRDefault="009D1BFF" w:rsidP="00DA0BD0">
            <w:pPr>
              <w:jc w:val="center"/>
              <w:rPr>
                <w:b/>
              </w:rPr>
            </w:pPr>
            <w:r w:rsidRPr="001F41DD">
              <w:rPr>
                <w:b/>
              </w:rPr>
              <w:t xml:space="preserve"> в сфере противодействия коррупции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667" w:type="dxa"/>
          </w:tcPr>
          <w:p w:rsidR="00267E25" w:rsidRDefault="00267E25" w:rsidP="00185478">
            <w:r w:rsidRPr="001F41DD">
              <w:t>Участие в семинарах, «круглых столах», совещаниях, конференциях по вопросам противодействия коррупции</w:t>
            </w:r>
          </w:p>
          <w:p w:rsidR="002D316B" w:rsidRDefault="002D316B" w:rsidP="00185478"/>
          <w:p w:rsidR="002D316B" w:rsidRPr="001F41DD" w:rsidRDefault="002D316B" w:rsidP="00185478"/>
        </w:tc>
        <w:tc>
          <w:tcPr>
            <w:tcW w:w="2551" w:type="dxa"/>
            <w:gridSpan w:val="2"/>
          </w:tcPr>
          <w:p w:rsidR="00267E25" w:rsidRPr="001F41DD" w:rsidRDefault="009D1BFF" w:rsidP="00312FB1">
            <w:pPr>
              <w:jc w:val="both"/>
            </w:pPr>
            <w:r w:rsidRPr="001F41DD">
              <w:lastRenderedPageBreak/>
              <w:t>по мере проведения</w:t>
            </w:r>
          </w:p>
        </w:tc>
        <w:tc>
          <w:tcPr>
            <w:tcW w:w="2126" w:type="dxa"/>
          </w:tcPr>
          <w:p w:rsidR="00267E25" w:rsidRPr="001F41DD" w:rsidRDefault="00BB5C62" w:rsidP="00312FB1">
            <w:pPr>
              <w:jc w:val="both"/>
            </w:pPr>
            <w:r>
              <w:t>начальник отдела развития спорта, программ и проектной деятельности</w:t>
            </w:r>
          </w:p>
          <w:p w:rsidR="009D1BFF" w:rsidRPr="001F41DD" w:rsidRDefault="009D1BFF" w:rsidP="00312FB1">
            <w:pPr>
              <w:jc w:val="both"/>
            </w:pPr>
            <w:r w:rsidRPr="001F41DD">
              <w:t>Костинская Л.В.</w:t>
            </w:r>
          </w:p>
        </w:tc>
        <w:tc>
          <w:tcPr>
            <w:tcW w:w="7089" w:type="dxa"/>
            <w:gridSpan w:val="2"/>
          </w:tcPr>
          <w:p w:rsidR="00267E25" w:rsidRPr="001F41DD" w:rsidRDefault="00882286" w:rsidP="00882286">
            <w:r>
              <w:t>Указанные мероприятия в отчетном периоде не</w:t>
            </w:r>
            <w:r w:rsidR="009D1BFF" w:rsidRPr="001F41DD">
              <w:t xml:space="preserve"> проводились</w:t>
            </w:r>
          </w:p>
        </w:tc>
      </w:tr>
      <w:tr w:rsidR="009D1BFF" w:rsidRPr="00521097" w:rsidTr="00087C13">
        <w:tc>
          <w:tcPr>
            <w:tcW w:w="15027" w:type="dxa"/>
            <w:gridSpan w:val="7"/>
          </w:tcPr>
          <w:p w:rsidR="002D316B" w:rsidRDefault="002D316B" w:rsidP="00DA0BD0">
            <w:pPr>
              <w:jc w:val="center"/>
              <w:rPr>
                <w:b/>
              </w:rPr>
            </w:pPr>
          </w:p>
          <w:p w:rsidR="006F38A1" w:rsidRDefault="009D1BFF" w:rsidP="00DA0BD0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VI</w:t>
            </w:r>
            <w:r w:rsidRPr="001F41DD">
              <w:rPr>
                <w:b/>
              </w:rPr>
              <w:t xml:space="preserve">. Повышение информационной открытости </w:t>
            </w:r>
            <w:r w:rsidR="002C05BD">
              <w:rPr>
                <w:b/>
              </w:rPr>
              <w:t>Министерства</w:t>
            </w:r>
            <w:r w:rsidRPr="001F41DD">
              <w:rPr>
                <w:b/>
              </w:rPr>
              <w:t xml:space="preserve"> спорта Смоленской области</w:t>
            </w:r>
          </w:p>
          <w:p w:rsidR="002D316B" w:rsidRPr="001F41DD" w:rsidRDefault="002D316B" w:rsidP="00DA0BD0">
            <w:pPr>
              <w:jc w:val="center"/>
              <w:rPr>
                <w:b/>
              </w:rPr>
            </w:pP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667" w:type="dxa"/>
          </w:tcPr>
          <w:p w:rsidR="002D316B" w:rsidRPr="001F41DD" w:rsidRDefault="00267E25" w:rsidP="002D316B">
            <w:pPr>
              <w:jc w:val="both"/>
            </w:pPr>
            <w:r w:rsidRPr="001F41DD">
              <w:t xml:space="preserve">Проведение </w:t>
            </w:r>
            <w:r w:rsidR="00756433">
              <w:t>министром спорта Смоленской области</w:t>
            </w:r>
            <w:r w:rsidRPr="001F41DD">
              <w:t xml:space="preserve"> и его заместителем личного приема граждан по вопросам, находящимся в компетенции </w:t>
            </w:r>
            <w:r w:rsidR="00DA0BD0">
              <w:t xml:space="preserve">Министерства 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312FB1">
            <w:pPr>
              <w:jc w:val="both"/>
            </w:pPr>
            <w:r w:rsidRPr="001F41DD">
              <w:t>ежемесячно, в соответствии с графиком личного приема граждан на текущий месяц, утвержденного Губернатора Смоленской области</w:t>
            </w:r>
          </w:p>
        </w:tc>
        <w:tc>
          <w:tcPr>
            <w:tcW w:w="2126" w:type="dxa"/>
          </w:tcPr>
          <w:p w:rsidR="00552753" w:rsidRPr="001F41DD" w:rsidRDefault="00DA0BD0" w:rsidP="00312FB1">
            <w:pPr>
              <w:jc w:val="both"/>
            </w:pPr>
            <w:r>
              <w:t>министр</w:t>
            </w:r>
          </w:p>
          <w:p w:rsidR="00552753" w:rsidRPr="001F41DD" w:rsidRDefault="00DA0BD0" w:rsidP="00312FB1">
            <w:pPr>
              <w:jc w:val="both"/>
            </w:pPr>
            <w:r>
              <w:t>Кирюшкин В.В.</w:t>
            </w:r>
          </w:p>
          <w:p w:rsidR="00267E25" w:rsidRPr="001F41DD" w:rsidRDefault="00267E25" w:rsidP="00312FB1">
            <w:pPr>
              <w:jc w:val="both"/>
            </w:pPr>
            <w:r w:rsidRPr="001F41DD">
              <w:t xml:space="preserve">заместитель </w:t>
            </w:r>
            <w:r w:rsidR="00756433">
              <w:t>министра</w:t>
            </w:r>
          </w:p>
          <w:p w:rsidR="00552753" w:rsidRPr="001F41DD" w:rsidRDefault="00DA0BD0" w:rsidP="00312FB1">
            <w:pPr>
              <w:jc w:val="both"/>
            </w:pPr>
            <w:r>
              <w:t>Солошенко В.Н</w:t>
            </w:r>
            <w:r w:rsidR="00552753" w:rsidRPr="001F41DD">
              <w:t>.</w:t>
            </w:r>
          </w:p>
        </w:tc>
        <w:tc>
          <w:tcPr>
            <w:tcW w:w="7089" w:type="dxa"/>
            <w:gridSpan w:val="2"/>
          </w:tcPr>
          <w:p w:rsidR="00267E25" w:rsidRPr="001F41DD" w:rsidRDefault="00C13F0B" w:rsidP="006F38A1">
            <w:pPr>
              <w:jc w:val="both"/>
            </w:pPr>
            <w:r>
              <w:t>В</w:t>
            </w:r>
            <w:r w:rsidR="00267E25" w:rsidRPr="001F41DD">
              <w:t xml:space="preserve"> соответствии с графиком личного приема граждан на текущий месяц, утвержденного Губернатор</w:t>
            </w:r>
            <w:r w:rsidR="006F38A1">
              <w:t>ом</w:t>
            </w:r>
            <w:r w:rsidR="00267E25" w:rsidRPr="001F41DD">
              <w:t xml:space="preserve"> Смоленской области 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2.</w:t>
            </w:r>
          </w:p>
        </w:tc>
        <w:tc>
          <w:tcPr>
            <w:tcW w:w="2667" w:type="dxa"/>
          </w:tcPr>
          <w:p w:rsidR="00267E25" w:rsidRPr="001F41DD" w:rsidRDefault="00267E25" w:rsidP="00756433">
            <w:r w:rsidRPr="001F41DD">
              <w:t xml:space="preserve">Обеспечение </w:t>
            </w:r>
            <w:r w:rsidR="002452DE" w:rsidRPr="001F41DD">
              <w:t xml:space="preserve">доступа </w:t>
            </w:r>
            <w:r w:rsidRPr="001F41DD">
              <w:t xml:space="preserve">граждан к официальной информации о деятельности </w:t>
            </w:r>
            <w:r w:rsidR="00756433">
              <w:t xml:space="preserve">Министерства </w:t>
            </w:r>
            <w:r w:rsidRPr="001F41DD">
              <w:t xml:space="preserve">посредством поддержки Интранет/Интернет-сайта </w:t>
            </w:r>
          </w:p>
        </w:tc>
        <w:tc>
          <w:tcPr>
            <w:tcW w:w="2551" w:type="dxa"/>
            <w:gridSpan w:val="2"/>
          </w:tcPr>
          <w:p w:rsidR="00267E25" w:rsidRPr="001F41DD" w:rsidRDefault="00552753" w:rsidP="00552753">
            <w:pPr>
              <w:jc w:val="center"/>
            </w:pPr>
            <w:r w:rsidRPr="001F41DD">
              <w:t>постоянно</w:t>
            </w:r>
          </w:p>
        </w:tc>
        <w:tc>
          <w:tcPr>
            <w:tcW w:w="2126" w:type="dxa"/>
          </w:tcPr>
          <w:p w:rsidR="002D316B" w:rsidRPr="001F41DD" w:rsidRDefault="002D316B" w:rsidP="002D316B">
            <w:pPr>
              <w:jc w:val="both"/>
            </w:pPr>
            <w:r w:rsidRPr="001F41DD">
              <w:t>специалист, ответственный за размещение информации</w:t>
            </w:r>
            <w:r>
              <w:t xml:space="preserve"> </w:t>
            </w:r>
            <w:r w:rsidRPr="001F41DD">
              <w:t>–</w:t>
            </w:r>
            <w:r>
              <w:t xml:space="preserve">  </w:t>
            </w:r>
            <w:r w:rsidRPr="001F41DD">
              <w:t>ведущий</w:t>
            </w:r>
            <w:r>
              <w:t xml:space="preserve"> </w:t>
            </w:r>
            <w:r w:rsidRPr="001F41DD">
              <w:t xml:space="preserve"> специалист отдела </w:t>
            </w:r>
            <w:r>
              <w:t xml:space="preserve">правового обеспечения и организации работы спортивных учреждений </w:t>
            </w:r>
          </w:p>
          <w:p w:rsidR="00267E25" w:rsidRPr="001F41DD" w:rsidRDefault="002D316B" w:rsidP="002D316B">
            <w:r w:rsidRPr="001F41DD">
              <w:t>Курганов А.Е.</w:t>
            </w:r>
          </w:p>
        </w:tc>
        <w:tc>
          <w:tcPr>
            <w:tcW w:w="7089" w:type="dxa"/>
            <w:gridSpan w:val="2"/>
          </w:tcPr>
          <w:p w:rsidR="00552753" w:rsidRPr="001F41DD" w:rsidRDefault="00552753" w:rsidP="00756433">
            <w:r w:rsidRPr="001F41DD">
              <w:t xml:space="preserve">Регулярное обновление официального сайта </w:t>
            </w:r>
            <w:r w:rsidR="00756433">
              <w:t>Министерства</w:t>
            </w:r>
            <w:r w:rsidRPr="001F41DD">
              <w:t xml:space="preserve"> </w:t>
            </w:r>
          </w:p>
        </w:tc>
      </w:tr>
    </w:tbl>
    <w:p w:rsidR="00666AEC" w:rsidRDefault="00666AEC" w:rsidP="00C57F30">
      <w:pPr>
        <w:ind w:firstLine="709"/>
        <w:jc w:val="both"/>
        <w:rPr>
          <w:sz w:val="28"/>
          <w:szCs w:val="28"/>
        </w:rPr>
      </w:pPr>
    </w:p>
    <w:sectPr w:rsidR="00666AEC" w:rsidSect="00E26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07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F46" w:rsidRDefault="00616F46">
      <w:r>
        <w:separator/>
      </w:r>
    </w:p>
  </w:endnote>
  <w:endnote w:type="continuationSeparator" w:id="0">
    <w:p w:rsidR="00616F46" w:rsidRDefault="006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F46" w:rsidRDefault="00616F46">
      <w:r>
        <w:separator/>
      </w:r>
    </w:p>
  </w:footnote>
  <w:footnote w:type="continuationSeparator" w:id="0">
    <w:p w:rsidR="00616F46" w:rsidRDefault="0061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 w:rsidP="000564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DD9" w:rsidRDefault="000A7D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7531">
      <w:rPr>
        <w:noProof/>
      </w:rPr>
      <w:t>2</w:t>
    </w:r>
    <w:r>
      <w:fldChar w:fldCharType="end"/>
    </w:r>
  </w:p>
  <w:p w:rsidR="000A7DD9" w:rsidRDefault="000A7D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38AD"/>
    <w:multiLevelType w:val="hybridMultilevel"/>
    <w:tmpl w:val="44909D0C"/>
    <w:lvl w:ilvl="0" w:tplc="AA9A45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2E"/>
    <w:rsid w:val="00027DCC"/>
    <w:rsid w:val="0003361A"/>
    <w:rsid w:val="000343C2"/>
    <w:rsid w:val="0003476D"/>
    <w:rsid w:val="00034E78"/>
    <w:rsid w:val="00036301"/>
    <w:rsid w:val="000434F0"/>
    <w:rsid w:val="00043FC2"/>
    <w:rsid w:val="00046425"/>
    <w:rsid w:val="00056451"/>
    <w:rsid w:val="00073A3D"/>
    <w:rsid w:val="0008301C"/>
    <w:rsid w:val="00084B02"/>
    <w:rsid w:val="00087C13"/>
    <w:rsid w:val="00092FD2"/>
    <w:rsid w:val="00093637"/>
    <w:rsid w:val="000A7DD9"/>
    <w:rsid w:val="000C4885"/>
    <w:rsid w:val="000D4761"/>
    <w:rsid w:val="000E75EF"/>
    <w:rsid w:val="00104FF0"/>
    <w:rsid w:val="00110FAE"/>
    <w:rsid w:val="00117AE7"/>
    <w:rsid w:val="00121D3D"/>
    <w:rsid w:val="00127AD2"/>
    <w:rsid w:val="0014631D"/>
    <w:rsid w:val="00153041"/>
    <w:rsid w:val="0015461F"/>
    <w:rsid w:val="001554D1"/>
    <w:rsid w:val="00155986"/>
    <w:rsid w:val="00164E27"/>
    <w:rsid w:val="001716C0"/>
    <w:rsid w:val="0017182C"/>
    <w:rsid w:val="0017555F"/>
    <w:rsid w:val="00185478"/>
    <w:rsid w:val="0018690B"/>
    <w:rsid w:val="00191FDE"/>
    <w:rsid w:val="001B789D"/>
    <w:rsid w:val="001F1636"/>
    <w:rsid w:val="001F41DD"/>
    <w:rsid w:val="00200E3C"/>
    <w:rsid w:val="002127A9"/>
    <w:rsid w:val="00226020"/>
    <w:rsid w:val="00242D80"/>
    <w:rsid w:val="002452DE"/>
    <w:rsid w:val="002542EE"/>
    <w:rsid w:val="0026792B"/>
    <w:rsid w:val="00267BD7"/>
    <w:rsid w:val="00267E25"/>
    <w:rsid w:val="00270DB9"/>
    <w:rsid w:val="00281420"/>
    <w:rsid w:val="00284211"/>
    <w:rsid w:val="002A17B9"/>
    <w:rsid w:val="002B0495"/>
    <w:rsid w:val="002B56D0"/>
    <w:rsid w:val="002C05BD"/>
    <w:rsid w:val="002D316B"/>
    <w:rsid w:val="002D3605"/>
    <w:rsid w:val="002E4E24"/>
    <w:rsid w:val="002F3EF5"/>
    <w:rsid w:val="002F482A"/>
    <w:rsid w:val="002F58F3"/>
    <w:rsid w:val="00311146"/>
    <w:rsid w:val="00312FB1"/>
    <w:rsid w:val="0033231A"/>
    <w:rsid w:val="00333E38"/>
    <w:rsid w:val="0033603C"/>
    <w:rsid w:val="00345848"/>
    <w:rsid w:val="003564F5"/>
    <w:rsid w:val="00357E7E"/>
    <w:rsid w:val="003602BA"/>
    <w:rsid w:val="0036423E"/>
    <w:rsid w:val="003762F8"/>
    <w:rsid w:val="00381B24"/>
    <w:rsid w:val="00390B46"/>
    <w:rsid w:val="003A58AF"/>
    <w:rsid w:val="003B61D3"/>
    <w:rsid w:val="003C3569"/>
    <w:rsid w:val="003D1554"/>
    <w:rsid w:val="003F3C67"/>
    <w:rsid w:val="00401429"/>
    <w:rsid w:val="0040148E"/>
    <w:rsid w:val="00404F97"/>
    <w:rsid w:val="0042075E"/>
    <w:rsid w:val="00426CC4"/>
    <w:rsid w:val="00442E2E"/>
    <w:rsid w:val="00477243"/>
    <w:rsid w:val="00480740"/>
    <w:rsid w:val="004834E9"/>
    <w:rsid w:val="00491454"/>
    <w:rsid w:val="004A511F"/>
    <w:rsid w:val="004B27F3"/>
    <w:rsid w:val="004B3D7C"/>
    <w:rsid w:val="004C77D2"/>
    <w:rsid w:val="004D0441"/>
    <w:rsid w:val="004D5517"/>
    <w:rsid w:val="004F2BBA"/>
    <w:rsid w:val="005009B7"/>
    <w:rsid w:val="00507878"/>
    <w:rsid w:val="00513D9A"/>
    <w:rsid w:val="00521097"/>
    <w:rsid w:val="00521F06"/>
    <w:rsid w:val="00531457"/>
    <w:rsid w:val="00531600"/>
    <w:rsid w:val="00536821"/>
    <w:rsid w:val="00552753"/>
    <w:rsid w:val="00552B48"/>
    <w:rsid w:val="0056726F"/>
    <w:rsid w:val="0057066C"/>
    <w:rsid w:val="00573E63"/>
    <w:rsid w:val="00582723"/>
    <w:rsid w:val="00583476"/>
    <w:rsid w:val="00583E16"/>
    <w:rsid w:val="005861FA"/>
    <w:rsid w:val="00587035"/>
    <w:rsid w:val="0059141B"/>
    <w:rsid w:val="00595DBB"/>
    <w:rsid w:val="00597531"/>
    <w:rsid w:val="005B3C1A"/>
    <w:rsid w:val="005C0A28"/>
    <w:rsid w:val="005D0839"/>
    <w:rsid w:val="005E01DC"/>
    <w:rsid w:val="005E7B5F"/>
    <w:rsid w:val="005F6086"/>
    <w:rsid w:val="00602C58"/>
    <w:rsid w:val="006058B9"/>
    <w:rsid w:val="00614DFF"/>
    <w:rsid w:val="00616F46"/>
    <w:rsid w:val="00631033"/>
    <w:rsid w:val="00635EA4"/>
    <w:rsid w:val="00641B46"/>
    <w:rsid w:val="00642983"/>
    <w:rsid w:val="006463D2"/>
    <w:rsid w:val="0066482A"/>
    <w:rsid w:val="00665103"/>
    <w:rsid w:val="00666AEC"/>
    <w:rsid w:val="00666B5F"/>
    <w:rsid w:val="00680E0B"/>
    <w:rsid w:val="006814EA"/>
    <w:rsid w:val="00690D45"/>
    <w:rsid w:val="006A51F3"/>
    <w:rsid w:val="006A6A54"/>
    <w:rsid w:val="006A79A9"/>
    <w:rsid w:val="006D7D49"/>
    <w:rsid w:val="006E321B"/>
    <w:rsid w:val="006E34C0"/>
    <w:rsid w:val="006E392E"/>
    <w:rsid w:val="006E4A8D"/>
    <w:rsid w:val="006F38A1"/>
    <w:rsid w:val="006F5D4D"/>
    <w:rsid w:val="0072225B"/>
    <w:rsid w:val="00723C23"/>
    <w:rsid w:val="00731F91"/>
    <w:rsid w:val="007500C2"/>
    <w:rsid w:val="00755649"/>
    <w:rsid w:val="007559AB"/>
    <w:rsid w:val="00756433"/>
    <w:rsid w:val="007666CE"/>
    <w:rsid w:val="007706DD"/>
    <w:rsid w:val="00777543"/>
    <w:rsid w:val="007950E4"/>
    <w:rsid w:val="007A388A"/>
    <w:rsid w:val="007A5361"/>
    <w:rsid w:val="007B5D5E"/>
    <w:rsid w:val="007E1493"/>
    <w:rsid w:val="007E1BE2"/>
    <w:rsid w:val="007E6712"/>
    <w:rsid w:val="007F386E"/>
    <w:rsid w:val="0081223C"/>
    <w:rsid w:val="00821AA3"/>
    <w:rsid w:val="00827E31"/>
    <w:rsid w:val="00835F01"/>
    <w:rsid w:val="008419BE"/>
    <w:rsid w:val="00850DEA"/>
    <w:rsid w:val="00872417"/>
    <w:rsid w:val="00874F93"/>
    <w:rsid w:val="00875E34"/>
    <w:rsid w:val="00876257"/>
    <w:rsid w:val="00876FB2"/>
    <w:rsid w:val="00882167"/>
    <w:rsid w:val="00882286"/>
    <w:rsid w:val="008836B7"/>
    <w:rsid w:val="008B7D01"/>
    <w:rsid w:val="008D6E19"/>
    <w:rsid w:val="008E0CA5"/>
    <w:rsid w:val="009061CC"/>
    <w:rsid w:val="009444C0"/>
    <w:rsid w:val="00960455"/>
    <w:rsid w:val="00976678"/>
    <w:rsid w:val="009870DD"/>
    <w:rsid w:val="0099167E"/>
    <w:rsid w:val="009967E7"/>
    <w:rsid w:val="009A036B"/>
    <w:rsid w:val="009A3027"/>
    <w:rsid w:val="009B12E6"/>
    <w:rsid w:val="009B3254"/>
    <w:rsid w:val="009B589A"/>
    <w:rsid w:val="009D1BFF"/>
    <w:rsid w:val="009D3816"/>
    <w:rsid w:val="009D3C85"/>
    <w:rsid w:val="009D5885"/>
    <w:rsid w:val="009D76D3"/>
    <w:rsid w:val="009F2FAA"/>
    <w:rsid w:val="009F6129"/>
    <w:rsid w:val="00A05A21"/>
    <w:rsid w:val="00A06C4B"/>
    <w:rsid w:val="00A2514A"/>
    <w:rsid w:val="00A3369C"/>
    <w:rsid w:val="00A365DB"/>
    <w:rsid w:val="00A37341"/>
    <w:rsid w:val="00A6165B"/>
    <w:rsid w:val="00A73BBF"/>
    <w:rsid w:val="00A948A4"/>
    <w:rsid w:val="00AA2482"/>
    <w:rsid w:val="00AB0B22"/>
    <w:rsid w:val="00AB495D"/>
    <w:rsid w:val="00AB7F01"/>
    <w:rsid w:val="00AD00DB"/>
    <w:rsid w:val="00B15B23"/>
    <w:rsid w:val="00B1638D"/>
    <w:rsid w:val="00B20938"/>
    <w:rsid w:val="00B34521"/>
    <w:rsid w:val="00B439C2"/>
    <w:rsid w:val="00B523C0"/>
    <w:rsid w:val="00B6118B"/>
    <w:rsid w:val="00B63539"/>
    <w:rsid w:val="00B63FDE"/>
    <w:rsid w:val="00B83E50"/>
    <w:rsid w:val="00B9442E"/>
    <w:rsid w:val="00B970FE"/>
    <w:rsid w:val="00BA20A5"/>
    <w:rsid w:val="00BA64FD"/>
    <w:rsid w:val="00BB0C64"/>
    <w:rsid w:val="00BB5C62"/>
    <w:rsid w:val="00BD44FD"/>
    <w:rsid w:val="00BD5CA1"/>
    <w:rsid w:val="00BF29F0"/>
    <w:rsid w:val="00C02208"/>
    <w:rsid w:val="00C052A3"/>
    <w:rsid w:val="00C137C3"/>
    <w:rsid w:val="00C13F0B"/>
    <w:rsid w:val="00C23CC3"/>
    <w:rsid w:val="00C2532E"/>
    <w:rsid w:val="00C266F7"/>
    <w:rsid w:val="00C2725C"/>
    <w:rsid w:val="00C42806"/>
    <w:rsid w:val="00C45BEE"/>
    <w:rsid w:val="00C546FF"/>
    <w:rsid w:val="00C57461"/>
    <w:rsid w:val="00C57F30"/>
    <w:rsid w:val="00C638F9"/>
    <w:rsid w:val="00C7181E"/>
    <w:rsid w:val="00C71F31"/>
    <w:rsid w:val="00C81BB2"/>
    <w:rsid w:val="00CA29B8"/>
    <w:rsid w:val="00CA3AE6"/>
    <w:rsid w:val="00CA3BFD"/>
    <w:rsid w:val="00CA57D8"/>
    <w:rsid w:val="00CB33A4"/>
    <w:rsid w:val="00CC2C25"/>
    <w:rsid w:val="00CC2EF4"/>
    <w:rsid w:val="00CC6432"/>
    <w:rsid w:val="00CD45F1"/>
    <w:rsid w:val="00CF3BB2"/>
    <w:rsid w:val="00D10300"/>
    <w:rsid w:val="00D140AC"/>
    <w:rsid w:val="00D22B4B"/>
    <w:rsid w:val="00D35E35"/>
    <w:rsid w:val="00D43926"/>
    <w:rsid w:val="00D54022"/>
    <w:rsid w:val="00D8073B"/>
    <w:rsid w:val="00D82A6E"/>
    <w:rsid w:val="00D83ED9"/>
    <w:rsid w:val="00D848C3"/>
    <w:rsid w:val="00D9760C"/>
    <w:rsid w:val="00D97BC8"/>
    <w:rsid w:val="00DA0BD0"/>
    <w:rsid w:val="00DB2A23"/>
    <w:rsid w:val="00DB735E"/>
    <w:rsid w:val="00DC002E"/>
    <w:rsid w:val="00DD3897"/>
    <w:rsid w:val="00DD3ABC"/>
    <w:rsid w:val="00DE4E84"/>
    <w:rsid w:val="00DE4EDC"/>
    <w:rsid w:val="00E1329D"/>
    <w:rsid w:val="00E2404A"/>
    <w:rsid w:val="00E265C0"/>
    <w:rsid w:val="00E340FA"/>
    <w:rsid w:val="00E366B8"/>
    <w:rsid w:val="00E53E7B"/>
    <w:rsid w:val="00E6292E"/>
    <w:rsid w:val="00E70816"/>
    <w:rsid w:val="00E70D21"/>
    <w:rsid w:val="00E7725B"/>
    <w:rsid w:val="00E801A0"/>
    <w:rsid w:val="00E834FE"/>
    <w:rsid w:val="00E85AB6"/>
    <w:rsid w:val="00E94189"/>
    <w:rsid w:val="00EA0264"/>
    <w:rsid w:val="00EA530B"/>
    <w:rsid w:val="00EB6885"/>
    <w:rsid w:val="00EB7966"/>
    <w:rsid w:val="00EC4163"/>
    <w:rsid w:val="00EC5107"/>
    <w:rsid w:val="00EC7631"/>
    <w:rsid w:val="00EC7BD9"/>
    <w:rsid w:val="00ED0F40"/>
    <w:rsid w:val="00EE0D44"/>
    <w:rsid w:val="00EE7263"/>
    <w:rsid w:val="00EF0EAE"/>
    <w:rsid w:val="00EF62EA"/>
    <w:rsid w:val="00F0645C"/>
    <w:rsid w:val="00F1644F"/>
    <w:rsid w:val="00F27FBC"/>
    <w:rsid w:val="00F313EF"/>
    <w:rsid w:val="00F31680"/>
    <w:rsid w:val="00F32067"/>
    <w:rsid w:val="00F32414"/>
    <w:rsid w:val="00F35F82"/>
    <w:rsid w:val="00F44AB6"/>
    <w:rsid w:val="00F53DCF"/>
    <w:rsid w:val="00F56386"/>
    <w:rsid w:val="00F63DD1"/>
    <w:rsid w:val="00F670F7"/>
    <w:rsid w:val="00F703A0"/>
    <w:rsid w:val="00F70CFC"/>
    <w:rsid w:val="00F749EA"/>
    <w:rsid w:val="00F76437"/>
    <w:rsid w:val="00F773A9"/>
    <w:rsid w:val="00F80ACD"/>
    <w:rsid w:val="00F83850"/>
    <w:rsid w:val="00F86AC3"/>
    <w:rsid w:val="00F94F9E"/>
    <w:rsid w:val="00FA490F"/>
    <w:rsid w:val="00FC285C"/>
    <w:rsid w:val="00FC4F16"/>
    <w:rsid w:val="00FC66F2"/>
    <w:rsid w:val="00FD795E"/>
    <w:rsid w:val="00FE1399"/>
    <w:rsid w:val="00FE28BE"/>
    <w:rsid w:val="00FE65A8"/>
    <w:rsid w:val="00FE7A0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19FDC-8400-419A-BCF6-8D70A6F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32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DD3A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D3AB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666A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706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066C"/>
  </w:style>
  <w:style w:type="character" w:customStyle="1" w:styleId="3">
    <w:name w:val="Основной текст с отступом 3 Знак"/>
    <w:link w:val="30"/>
    <w:locked/>
    <w:rsid w:val="0057066C"/>
    <w:rPr>
      <w:sz w:val="28"/>
      <w:szCs w:val="28"/>
      <w:lang w:val="ru-RU" w:eastAsia="ru-RU" w:bidi="ar-SA"/>
    </w:rPr>
  </w:style>
  <w:style w:type="paragraph" w:styleId="30">
    <w:name w:val="Body Text Indent 3"/>
    <w:basedOn w:val="a"/>
    <w:link w:val="3"/>
    <w:rsid w:val="0057066C"/>
    <w:pPr>
      <w:ind w:firstLine="900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10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1030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10300"/>
    <w:rPr>
      <w:sz w:val="24"/>
      <w:szCs w:val="24"/>
    </w:rPr>
  </w:style>
  <w:style w:type="paragraph" w:customStyle="1" w:styleId="ConsPlusNormal">
    <w:name w:val="ConsPlusNormal"/>
    <w:rsid w:val="00154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0B3B-4BC4-4DF0-971A-7F00F44A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Efimceva_AV</dc:creator>
  <cp:keywords/>
  <cp:lastModifiedBy>Андрей Евгеньевич Курганов</cp:lastModifiedBy>
  <cp:revision>2</cp:revision>
  <cp:lastPrinted>2024-01-25T07:29:00Z</cp:lastPrinted>
  <dcterms:created xsi:type="dcterms:W3CDTF">2025-02-10T07:25:00Z</dcterms:created>
  <dcterms:modified xsi:type="dcterms:W3CDTF">2025-02-10T07:25:00Z</dcterms:modified>
</cp:coreProperties>
</file>